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AB1B0" w14:textId="77777777" w:rsidR="00CE6CDD" w:rsidRPr="00C137E1" w:rsidRDefault="00C137E1">
      <w:pPr>
        <w:rPr>
          <w:b/>
          <w:sz w:val="18"/>
          <w:szCs w:val="18"/>
        </w:rPr>
      </w:pPr>
      <w:bookmarkStart w:id="0" w:name="_GoBack"/>
      <w:bookmarkEnd w:id="0"/>
      <w:r w:rsidRPr="00C137E1">
        <w:rPr>
          <w:b/>
          <w:sz w:val="18"/>
          <w:szCs w:val="18"/>
        </w:rPr>
        <w:t>Learning outcomes</w:t>
      </w:r>
    </w:p>
    <w:p w14:paraId="77EF95AF" w14:textId="22D2006D" w:rsidR="00C137E1" w:rsidRPr="00C137E1" w:rsidRDefault="006A3024" w:rsidP="00C137E1">
      <w:pPr>
        <w:pStyle w:val="ListParagraph"/>
        <w:numPr>
          <w:ilvl w:val="0"/>
          <w:numId w:val="1"/>
        </w:numPr>
        <w:rPr>
          <w:b/>
          <w:sz w:val="18"/>
          <w:szCs w:val="18"/>
        </w:rPr>
      </w:pPr>
      <w:r>
        <w:rPr>
          <w:sz w:val="18"/>
          <w:szCs w:val="18"/>
        </w:rPr>
        <w:t>To understand what different career paths and j</w:t>
      </w:r>
      <w:r w:rsidR="00C137E1">
        <w:rPr>
          <w:sz w:val="18"/>
          <w:szCs w:val="18"/>
        </w:rPr>
        <w:t>ob roles are at the YDNPA</w:t>
      </w:r>
    </w:p>
    <w:p w14:paraId="3D4E583B" w14:textId="77777777" w:rsidR="00C137E1" w:rsidRPr="006A3024" w:rsidRDefault="00C137E1" w:rsidP="00C137E1">
      <w:pPr>
        <w:pStyle w:val="ListParagraph"/>
        <w:numPr>
          <w:ilvl w:val="0"/>
          <w:numId w:val="1"/>
        </w:numPr>
        <w:rPr>
          <w:b/>
          <w:sz w:val="18"/>
          <w:szCs w:val="18"/>
        </w:rPr>
      </w:pPr>
      <w:r>
        <w:rPr>
          <w:sz w:val="18"/>
          <w:szCs w:val="18"/>
        </w:rPr>
        <w:t>To understand what a job description is and how it help informs an employees work</w:t>
      </w:r>
    </w:p>
    <w:p w14:paraId="6D6723F8" w14:textId="0DDE89CB" w:rsidR="006A3024" w:rsidRPr="00C137E1" w:rsidRDefault="006A3024" w:rsidP="00C137E1">
      <w:pPr>
        <w:pStyle w:val="ListParagraph"/>
        <w:numPr>
          <w:ilvl w:val="0"/>
          <w:numId w:val="1"/>
        </w:numPr>
        <w:rPr>
          <w:b/>
          <w:sz w:val="18"/>
          <w:szCs w:val="18"/>
        </w:rPr>
      </w:pPr>
      <w:r>
        <w:rPr>
          <w:sz w:val="18"/>
          <w:szCs w:val="18"/>
        </w:rPr>
        <w:t>To understand what a person specification is</w:t>
      </w:r>
    </w:p>
    <w:p w14:paraId="019B9A71" w14:textId="77777777" w:rsidR="00C137E1" w:rsidRDefault="00C137E1" w:rsidP="00C137E1">
      <w:pPr>
        <w:rPr>
          <w:b/>
          <w:sz w:val="18"/>
          <w:szCs w:val="18"/>
        </w:rPr>
      </w:pPr>
    </w:p>
    <w:p w14:paraId="49808DB5" w14:textId="4D6D2D5B" w:rsidR="00C137E1" w:rsidRPr="005725D0" w:rsidRDefault="006A3024" w:rsidP="00C137E1">
      <w:pPr>
        <w:rPr>
          <w:rFonts w:ascii="Calibri" w:hAnsi="Calibri" w:cs="Arial"/>
          <w:b/>
        </w:rPr>
      </w:pPr>
      <w:r>
        <w:rPr>
          <w:rFonts w:ascii="Calibri" w:hAnsi="Calibri" w:cs="Arial"/>
          <w:b/>
        </w:rPr>
        <w:t xml:space="preserve">Career paths, </w:t>
      </w:r>
      <w:r w:rsidR="00C137E1" w:rsidRPr="005725D0">
        <w:rPr>
          <w:rFonts w:ascii="Calibri" w:hAnsi="Calibri" w:cs="Arial"/>
          <w:b/>
        </w:rPr>
        <w:t>job descriptions</w:t>
      </w:r>
      <w:r>
        <w:rPr>
          <w:rFonts w:ascii="Calibri" w:hAnsi="Calibri" w:cs="Arial"/>
          <w:b/>
        </w:rPr>
        <w:t xml:space="preserve"> and person specifications</w:t>
      </w:r>
      <w:r w:rsidR="00C137E1" w:rsidRPr="005725D0">
        <w:rPr>
          <w:rFonts w:ascii="Calibri" w:hAnsi="Calibri" w:cs="Arial"/>
          <w:b/>
        </w:rPr>
        <w:t xml:space="preserve"> at the YDNPA</w:t>
      </w:r>
    </w:p>
    <w:p w14:paraId="63C93C7C" w14:textId="15546865" w:rsidR="00C137E1" w:rsidRPr="005725D0" w:rsidRDefault="00191F4F" w:rsidP="00C137E1">
      <w:pPr>
        <w:rPr>
          <w:rFonts w:ascii="Calibri" w:hAnsi="Calibri" w:cs="Arial"/>
        </w:rPr>
      </w:pPr>
      <w:r w:rsidRPr="005725D0">
        <w:rPr>
          <w:rFonts w:ascii="Calibri" w:hAnsi="Calibri" w:cs="Arial"/>
        </w:rPr>
        <w:t xml:space="preserve">A </w:t>
      </w:r>
      <w:r w:rsidRPr="005725D0">
        <w:rPr>
          <w:rFonts w:ascii="Calibri" w:hAnsi="Calibri" w:cs="Arial"/>
          <w:b/>
          <w:u w:val="single"/>
        </w:rPr>
        <w:t>job description</w:t>
      </w:r>
      <w:r w:rsidRPr="005725D0">
        <w:rPr>
          <w:rFonts w:ascii="Calibri" w:hAnsi="Calibri" w:cs="Arial"/>
        </w:rPr>
        <w:t xml:space="preserve"> outlines the job title, as well as the tasks and the responsibilities that will be covered by the successful applicant. Once this is completed then a </w:t>
      </w:r>
      <w:r w:rsidR="005725D0">
        <w:rPr>
          <w:rFonts w:ascii="Calibri" w:hAnsi="Calibri" w:cs="Arial"/>
          <w:b/>
          <w:u w:val="single"/>
        </w:rPr>
        <w:t>person</w:t>
      </w:r>
      <w:r w:rsidRPr="005725D0">
        <w:rPr>
          <w:rFonts w:ascii="Calibri" w:hAnsi="Calibri" w:cs="Arial"/>
          <w:b/>
          <w:u w:val="single"/>
        </w:rPr>
        <w:t xml:space="preserve"> specification</w:t>
      </w:r>
      <w:r w:rsidRPr="00572A95">
        <w:rPr>
          <w:rFonts w:ascii="Calibri" w:hAnsi="Calibri" w:cs="Arial"/>
          <w:b/>
        </w:rPr>
        <w:t xml:space="preserve"> </w:t>
      </w:r>
      <w:r w:rsidRPr="005725D0">
        <w:rPr>
          <w:rFonts w:ascii="Calibri" w:hAnsi="Calibri" w:cs="Arial"/>
        </w:rPr>
        <w:t>needs to be written – this goes beyond a description of the job and lists the physical and mental attributes that will be desirable or essential for the successful applicant (such as their disposition and interests)</w:t>
      </w:r>
      <w:r w:rsidR="005725D0">
        <w:rPr>
          <w:rFonts w:ascii="Calibri" w:hAnsi="Calibri" w:cs="Arial"/>
        </w:rPr>
        <w:t xml:space="preserve">. The YDNPA also include a Bar Criteria this gives </w:t>
      </w:r>
      <w:r w:rsidR="00C908D5">
        <w:rPr>
          <w:rFonts w:ascii="Calibri" w:hAnsi="Calibri" w:cs="Arial"/>
        </w:rPr>
        <w:t xml:space="preserve">the potential applicant </w:t>
      </w:r>
      <w:r w:rsidR="005725D0">
        <w:rPr>
          <w:rFonts w:ascii="Calibri" w:hAnsi="Calibri" w:cs="Arial"/>
        </w:rPr>
        <w:t xml:space="preserve">an outline of the minimum skills, </w:t>
      </w:r>
      <w:r w:rsidR="00C908D5">
        <w:rPr>
          <w:rFonts w:ascii="Calibri" w:hAnsi="Calibri" w:cs="Arial"/>
        </w:rPr>
        <w:t>qualifications</w:t>
      </w:r>
      <w:r w:rsidR="005725D0">
        <w:rPr>
          <w:rFonts w:ascii="Calibri" w:hAnsi="Calibri" w:cs="Arial"/>
        </w:rPr>
        <w:t xml:space="preserve">, training and experience </w:t>
      </w:r>
      <w:r w:rsidR="00C908D5">
        <w:rPr>
          <w:rFonts w:ascii="Calibri" w:hAnsi="Calibri" w:cs="Arial"/>
        </w:rPr>
        <w:t xml:space="preserve">they </w:t>
      </w:r>
      <w:r w:rsidR="005725D0">
        <w:rPr>
          <w:rFonts w:ascii="Calibri" w:hAnsi="Calibri" w:cs="Arial"/>
        </w:rPr>
        <w:t>should be able to demonstrate in relation to the job role</w:t>
      </w:r>
      <w:r w:rsidR="00C908D5">
        <w:rPr>
          <w:rFonts w:ascii="Calibri" w:hAnsi="Calibri" w:cs="Arial"/>
        </w:rPr>
        <w:t xml:space="preserve"> through their application</w:t>
      </w:r>
      <w:r w:rsidR="005725D0">
        <w:rPr>
          <w:rFonts w:ascii="Calibri" w:hAnsi="Calibri" w:cs="Arial"/>
        </w:rPr>
        <w:t>.</w:t>
      </w:r>
    </w:p>
    <w:p w14:paraId="6543FD5A" w14:textId="77777777" w:rsidR="005725D0" w:rsidRDefault="005725D0" w:rsidP="00C137E1">
      <w:pPr>
        <w:rPr>
          <w:rFonts w:ascii="Calibri" w:hAnsi="Calibri" w:cs="Arial"/>
          <w:b/>
          <w:u w:val="single"/>
        </w:rPr>
      </w:pPr>
    </w:p>
    <w:p w14:paraId="4E95E3FF" w14:textId="659D7951" w:rsidR="00191F4F" w:rsidRPr="005725D0" w:rsidRDefault="005725D0" w:rsidP="00C137E1">
      <w:pPr>
        <w:rPr>
          <w:rFonts w:ascii="Calibri" w:hAnsi="Calibri" w:cs="Arial"/>
          <w:b/>
          <w:u w:val="single"/>
        </w:rPr>
      </w:pPr>
      <w:r w:rsidRPr="005725D0">
        <w:rPr>
          <w:rFonts w:ascii="Calibri" w:hAnsi="Calibri" w:cs="Arial"/>
          <w:b/>
          <w:u w:val="single"/>
        </w:rPr>
        <w:t>Activities</w:t>
      </w:r>
    </w:p>
    <w:p w14:paraId="545DEFFF" w14:textId="2F2904F6" w:rsidR="005725D0" w:rsidRPr="005725D0" w:rsidRDefault="005725D0" w:rsidP="005725D0">
      <w:pPr>
        <w:rPr>
          <w:rFonts w:ascii="Calibri" w:hAnsi="Calibri" w:cs="Arial"/>
        </w:rPr>
      </w:pPr>
      <w:r w:rsidRPr="005725D0">
        <w:rPr>
          <w:rFonts w:ascii="Calibri" w:hAnsi="Calibri" w:cs="Arial"/>
        </w:rPr>
        <w:t xml:space="preserve">Read the job description and person specification for the </w:t>
      </w:r>
      <w:r>
        <w:rPr>
          <w:rFonts w:ascii="Calibri" w:hAnsi="Calibri" w:cs="Arial"/>
        </w:rPr>
        <w:t xml:space="preserve">Access Ranger </w:t>
      </w:r>
      <w:r w:rsidRPr="005725D0">
        <w:rPr>
          <w:rFonts w:ascii="Calibri" w:hAnsi="Calibri" w:cs="Arial"/>
        </w:rPr>
        <w:t xml:space="preserve">at </w:t>
      </w:r>
      <w:r>
        <w:rPr>
          <w:rFonts w:ascii="Calibri" w:hAnsi="Calibri" w:cs="Arial"/>
        </w:rPr>
        <w:t>the YDNPA.</w:t>
      </w:r>
    </w:p>
    <w:p w14:paraId="67589C9A" w14:textId="517AB8D2" w:rsidR="00AB16D2" w:rsidRPr="005725D0" w:rsidRDefault="00AB16D2" w:rsidP="005725D0">
      <w:pPr>
        <w:pStyle w:val="ListParagraph"/>
        <w:numPr>
          <w:ilvl w:val="0"/>
          <w:numId w:val="2"/>
        </w:numPr>
        <w:rPr>
          <w:rFonts w:ascii="Calibri" w:hAnsi="Calibri" w:cs="Arial"/>
        </w:rPr>
      </w:pPr>
      <w:r w:rsidRPr="005725D0">
        <w:rPr>
          <w:rFonts w:ascii="Calibri" w:hAnsi="Calibri" w:cs="Arial"/>
        </w:rPr>
        <w:t>Design a job advert which will attract the person that has been outlined in the job description</w:t>
      </w:r>
      <w:r w:rsidR="00702714" w:rsidRPr="005725D0">
        <w:rPr>
          <w:rFonts w:ascii="Calibri" w:hAnsi="Calibri" w:cs="Arial"/>
        </w:rPr>
        <w:t xml:space="preserve"> for an Access Ranger</w:t>
      </w:r>
      <w:r w:rsidRPr="005725D0">
        <w:rPr>
          <w:rFonts w:ascii="Calibri" w:hAnsi="Calibri" w:cs="Arial"/>
        </w:rPr>
        <w:t xml:space="preserve">. </w:t>
      </w:r>
      <w:r w:rsidR="00C908D5">
        <w:rPr>
          <w:rFonts w:ascii="Calibri" w:hAnsi="Calibri" w:cs="Arial"/>
        </w:rPr>
        <w:t>Think carefully about what you will need to include.</w:t>
      </w:r>
    </w:p>
    <w:p w14:paraId="4D7CC086" w14:textId="3BCCB9B9" w:rsidR="00AB16D2" w:rsidRPr="005725D0" w:rsidRDefault="00AB16D2" w:rsidP="00AB16D2">
      <w:pPr>
        <w:pStyle w:val="ListParagraph"/>
        <w:numPr>
          <w:ilvl w:val="0"/>
          <w:numId w:val="2"/>
        </w:numPr>
        <w:rPr>
          <w:rFonts w:ascii="Calibri" w:hAnsi="Calibri" w:cs="Arial"/>
        </w:rPr>
      </w:pPr>
      <w:r w:rsidRPr="005725D0">
        <w:rPr>
          <w:rFonts w:ascii="Calibri" w:hAnsi="Calibri" w:cs="Arial"/>
        </w:rPr>
        <w:t>Imagine you are part of the selection panel. List the top 5 things you think ar</w:t>
      </w:r>
      <w:r w:rsidR="00702714" w:rsidRPr="005725D0">
        <w:rPr>
          <w:rFonts w:ascii="Calibri" w:hAnsi="Calibri" w:cs="Arial"/>
        </w:rPr>
        <w:t>e most important that a person should have if you are going to employ them</w:t>
      </w:r>
      <w:r w:rsidR="005725D0" w:rsidRPr="005725D0">
        <w:rPr>
          <w:rFonts w:ascii="Calibri" w:hAnsi="Calibri" w:cs="Arial"/>
        </w:rPr>
        <w:t xml:space="preserve"> as an Access Ranger</w:t>
      </w:r>
      <w:r w:rsidR="00702714" w:rsidRPr="005725D0">
        <w:rPr>
          <w:rFonts w:ascii="Calibri" w:hAnsi="Calibri" w:cs="Arial"/>
        </w:rPr>
        <w:t>.</w:t>
      </w:r>
    </w:p>
    <w:p w14:paraId="085D8A2B" w14:textId="6E9C437A" w:rsidR="00EC26EA" w:rsidRDefault="00EC26EA" w:rsidP="00EC26EA">
      <w:pPr>
        <w:rPr>
          <w:rFonts w:ascii="Arial" w:hAnsi="Arial" w:cs="Arial"/>
        </w:rPr>
      </w:pPr>
    </w:p>
    <w:p w14:paraId="078A3D5C" w14:textId="77777777" w:rsidR="00EC26EA" w:rsidRPr="004136E5" w:rsidRDefault="00EC26EA" w:rsidP="00EC26EA">
      <w:pPr>
        <w:pStyle w:val="Title"/>
        <w:rPr>
          <w:rFonts w:ascii="Arial" w:hAnsi="Arial" w:cs="Arial"/>
          <w:sz w:val="24"/>
          <w:szCs w:val="24"/>
        </w:rPr>
      </w:pPr>
      <w:r w:rsidRPr="004136E5">
        <w:rPr>
          <w:rFonts w:ascii="Arial" w:hAnsi="Arial" w:cs="Arial"/>
          <w:sz w:val="24"/>
          <w:szCs w:val="24"/>
        </w:rPr>
        <w:t>YORKSHIRE DALES NATIONAL PARK AUTHORITY</w:t>
      </w:r>
    </w:p>
    <w:p w14:paraId="5D60AC91" w14:textId="77777777" w:rsidR="00EC26EA" w:rsidRPr="004136E5" w:rsidRDefault="00EC26EA" w:rsidP="00EC26EA">
      <w:pPr>
        <w:pStyle w:val="Heading1"/>
        <w:rPr>
          <w:rFonts w:ascii="Arial" w:hAnsi="Arial" w:cs="Arial"/>
          <w:sz w:val="24"/>
          <w:szCs w:val="24"/>
        </w:rPr>
      </w:pPr>
      <w:r w:rsidRPr="004136E5">
        <w:rPr>
          <w:rFonts w:ascii="Arial" w:hAnsi="Arial" w:cs="Arial"/>
          <w:sz w:val="24"/>
          <w:szCs w:val="24"/>
        </w:rPr>
        <w:t>JOB DESCRIPTION</w:t>
      </w:r>
    </w:p>
    <w:p w14:paraId="60C90EB7"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p>
    <w:p w14:paraId="1C466CBB" w14:textId="77777777" w:rsidR="00EC26EA" w:rsidRPr="004136E5" w:rsidRDefault="00EC26EA" w:rsidP="00EC26EA">
      <w:pPr>
        <w:tabs>
          <w:tab w:val="left" w:pos="0"/>
          <w:tab w:val="left" w:pos="3728"/>
          <w:tab w:val="left" w:pos="4770"/>
          <w:tab w:val="left" w:pos="5040"/>
        </w:tabs>
        <w:suppressAutoHyphens/>
        <w:spacing w:after="0" w:line="240" w:lineRule="auto"/>
        <w:jc w:val="both"/>
        <w:rPr>
          <w:rFonts w:ascii="Arial" w:hAnsi="Arial" w:cs="Arial"/>
          <w:spacing w:val="-2"/>
          <w:sz w:val="24"/>
          <w:szCs w:val="24"/>
        </w:rPr>
      </w:pPr>
    </w:p>
    <w:p w14:paraId="54C60B23" w14:textId="77777777" w:rsidR="00EC26EA" w:rsidRPr="004136E5" w:rsidRDefault="00EC26EA" w:rsidP="00EC26EA">
      <w:pPr>
        <w:tabs>
          <w:tab w:val="left" w:pos="0"/>
          <w:tab w:val="left" w:pos="3728"/>
          <w:tab w:val="left" w:pos="4320"/>
        </w:tabs>
        <w:suppressAutoHyphens/>
        <w:spacing w:after="0" w:line="240" w:lineRule="auto"/>
        <w:ind w:left="3728" w:hanging="3728"/>
        <w:jc w:val="both"/>
        <w:rPr>
          <w:rFonts w:ascii="Arial" w:hAnsi="Arial" w:cs="Arial"/>
          <w:spacing w:val="-2"/>
          <w:sz w:val="24"/>
          <w:szCs w:val="24"/>
        </w:rPr>
      </w:pPr>
      <w:r w:rsidRPr="004136E5">
        <w:rPr>
          <w:rFonts w:ascii="Arial" w:hAnsi="Arial" w:cs="Arial"/>
          <w:spacing w:val="-2"/>
          <w:sz w:val="24"/>
          <w:szCs w:val="24"/>
        </w:rPr>
        <w:t>JOB TITLE:</w:t>
      </w:r>
      <w:r w:rsidRPr="004136E5">
        <w:rPr>
          <w:rFonts w:ascii="Arial" w:hAnsi="Arial" w:cs="Arial"/>
          <w:spacing w:val="-2"/>
          <w:sz w:val="24"/>
          <w:szCs w:val="24"/>
        </w:rPr>
        <w:tab/>
        <w:t>Access Ranger</w:t>
      </w:r>
      <w:r w:rsidRPr="004136E5">
        <w:rPr>
          <w:rFonts w:ascii="Arial" w:hAnsi="Arial" w:cs="Arial"/>
          <w:spacing w:val="-2"/>
          <w:sz w:val="24"/>
          <w:szCs w:val="24"/>
        </w:rPr>
        <w:tab/>
      </w:r>
    </w:p>
    <w:p w14:paraId="4CA62950" w14:textId="77777777" w:rsidR="00EC26EA" w:rsidRPr="004136E5" w:rsidRDefault="00EC26EA" w:rsidP="00EC26EA">
      <w:pPr>
        <w:tabs>
          <w:tab w:val="left" w:pos="0"/>
          <w:tab w:val="left" w:pos="3728"/>
          <w:tab w:val="left" w:pos="4320"/>
        </w:tabs>
        <w:suppressAutoHyphens/>
        <w:spacing w:after="0" w:line="240" w:lineRule="auto"/>
        <w:jc w:val="both"/>
        <w:rPr>
          <w:rFonts w:ascii="Arial" w:hAnsi="Arial" w:cs="Arial"/>
          <w:spacing w:val="-2"/>
          <w:sz w:val="24"/>
          <w:szCs w:val="24"/>
        </w:rPr>
      </w:pPr>
    </w:p>
    <w:p w14:paraId="1D8BB59C" w14:textId="77777777" w:rsidR="00EC26EA" w:rsidRPr="004136E5" w:rsidRDefault="00EC26EA" w:rsidP="00EC26EA">
      <w:pPr>
        <w:tabs>
          <w:tab w:val="left" w:pos="0"/>
          <w:tab w:val="left" w:pos="3728"/>
          <w:tab w:val="left" w:pos="4320"/>
        </w:tabs>
        <w:suppressAutoHyphens/>
        <w:spacing w:after="0" w:line="240" w:lineRule="auto"/>
        <w:ind w:left="3728" w:hanging="3728"/>
        <w:jc w:val="both"/>
        <w:rPr>
          <w:rFonts w:ascii="Arial" w:hAnsi="Arial" w:cs="Arial"/>
          <w:spacing w:val="-2"/>
          <w:sz w:val="24"/>
          <w:szCs w:val="24"/>
        </w:rPr>
      </w:pPr>
      <w:r>
        <w:rPr>
          <w:rFonts w:ascii="Arial" w:hAnsi="Arial" w:cs="Arial"/>
          <w:spacing w:val="-2"/>
          <w:sz w:val="24"/>
          <w:szCs w:val="24"/>
        </w:rPr>
        <w:t>GRADE:</w:t>
      </w:r>
      <w:r>
        <w:rPr>
          <w:rFonts w:ascii="Arial" w:hAnsi="Arial" w:cs="Arial"/>
          <w:spacing w:val="-2"/>
          <w:sz w:val="24"/>
          <w:szCs w:val="24"/>
        </w:rPr>
        <w:tab/>
        <w:t>Band E</w:t>
      </w:r>
    </w:p>
    <w:p w14:paraId="13C2E975" w14:textId="77777777" w:rsidR="00EC26EA" w:rsidRPr="004136E5" w:rsidRDefault="00EC26EA" w:rsidP="00EC26EA">
      <w:pPr>
        <w:tabs>
          <w:tab w:val="left" w:pos="0"/>
          <w:tab w:val="left" w:pos="3728"/>
          <w:tab w:val="left" w:pos="4320"/>
        </w:tabs>
        <w:suppressAutoHyphens/>
        <w:spacing w:after="0" w:line="240" w:lineRule="auto"/>
        <w:jc w:val="both"/>
        <w:rPr>
          <w:rFonts w:ascii="Arial" w:hAnsi="Arial" w:cs="Arial"/>
          <w:spacing w:val="-2"/>
          <w:sz w:val="24"/>
          <w:szCs w:val="24"/>
        </w:rPr>
      </w:pPr>
    </w:p>
    <w:p w14:paraId="3782E16E" w14:textId="77777777" w:rsidR="00EC26EA" w:rsidRPr="004136E5" w:rsidRDefault="00EC26EA" w:rsidP="00EC26EA">
      <w:pPr>
        <w:tabs>
          <w:tab w:val="left" w:pos="0"/>
          <w:tab w:val="left" w:pos="3728"/>
          <w:tab w:val="left" w:pos="4320"/>
        </w:tabs>
        <w:suppressAutoHyphens/>
        <w:spacing w:after="0" w:line="240" w:lineRule="auto"/>
        <w:ind w:left="3728" w:hanging="3728"/>
        <w:jc w:val="both"/>
        <w:rPr>
          <w:rFonts w:ascii="Arial" w:hAnsi="Arial" w:cs="Arial"/>
          <w:spacing w:val="-2"/>
          <w:sz w:val="24"/>
          <w:szCs w:val="24"/>
        </w:rPr>
      </w:pPr>
      <w:r w:rsidRPr="004136E5">
        <w:rPr>
          <w:rFonts w:ascii="Arial" w:hAnsi="Arial" w:cs="Arial"/>
          <w:spacing w:val="-2"/>
          <w:sz w:val="24"/>
          <w:szCs w:val="24"/>
        </w:rPr>
        <w:t>RESPONSIBLE TO:</w:t>
      </w:r>
      <w:r w:rsidRPr="004136E5">
        <w:rPr>
          <w:rFonts w:ascii="Arial" w:hAnsi="Arial" w:cs="Arial"/>
          <w:spacing w:val="-2"/>
          <w:sz w:val="24"/>
          <w:szCs w:val="24"/>
        </w:rPr>
        <w:tab/>
        <w:t xml:space="preserve">Assigned Area </w:t>
      </w:r>
      <w:r>
        <w:rPr>
          <w:rFonts w:ascii="Arial" w:hAnsi="Arial" w:cs="Arial"/>
          <w:spacing w:val="-2"/>
          <w:sz w:val="24"/>
          <w:szCs w:val="24"/>
        </w:rPr>
        <w:t>Manag</w:t>
      </w:r>
      <w:r w:rsidRPr="004136E5">
        <w:rPr>
          <w:rFonts w:ascii="Arial" w:hAnsi="Arial" w:cs="Arial"/>
          <w:spacing w:val="-2"/>
          <w:sz w:val="24"/>
          <w:szCs w:val="24"/>
        </w:rPr>
        <w:t>er</w:t>
      </w:r>
    </w:p>
    <w:p w14:paraId="330F0E15" w14:textId="77777777" w:rsidR="00EC26EA" w:rsidRPr="004136E5" w:rsidRDefault="00EC26EA" w:rsidP="00EC26EA">
      <w:pPr>
        <w:tabs>
          <w:tab w:val="left" w:pos="0"/>
          <w:tab w:val="left" w:pos="3728"/>
          <w:tab w:val="left" w:pos="4770"/>
          <w:tab w:val="left" w:pos="5040"/>
        </w:tabs>
        <w:suppressAutoHyphens/>
        <w:spacing w:after="0" w:line="240" w:lineRule="auto"/>
        <w:jc w:val="both"/>
        <w:rPr>
          <w:rFonts w:ascii="Arial" w:hAnsi="Arial" w:cs="Arial"/>
          <w:spacing w:val="-2"/>
          <w:sz w:val="24"/>
          <w:szCs w:val="24"/>
        </w:rPr>
      </w:pPr>
    </w:p>
    <w:p w14:paraId="639BFC4A" w14:textId="77777777" w:rsidR="00EC26EA" w:rsidRPr="004136E5" w:rsidRDefault="00EC26EA" w:rsidP="00EC26EA">
      <w:pPr>
        <w:tabs>
          <w:tab w:val="left" w:pos="0"/>
          <w:tab w:val="left" w:pos="3728"/>
          <w:tab w:val="left" w:pos="4770"/>
          <w:tab w:val="left" w:pos="5040"/>
        </w:tabs>
        <w:suppressAutoHyphens/>
        <w:spacing w:after="0" w:line="240" w:lineRule="auto"/>
        <w:jc w:val="both"/>
        <w:rPr>
          <w:rFonts w:ascii="Arial" w:hAnsi="Arial" w:cs="Arial"/>
          <w:spacing w:val="-2"/>
          <w:sz w:val="24"/>
          <w:szCs w:val="24"/>
        </w:rPr>
      </w:pPr>
      <w:r w:rsidRPr="004136E5">
        <w:rPr>
          <w:rFonts w:ascii="Arial" w:hAnsi="Arial" w:cs="Arial"/>
          <w:spacing w:val="-2"/>
          <w:sz w:val="24"/>
          <w:szCs w:val="24"/>
        </w:rPr>
        <w:t>RESPONSIBLE FOR:</w:t>
      </w:r>
      <w:r w:rsidRPr="004136E5">
        <w:rPr>
          <w:rFonts w:ascii="Arial" w:hAnsi="Arial" w:cs="Arial"/>
          <w:spacing w:val="-2"/>
          <w:sz w:val="24"/>
          <w:szCs w:val="24"/>
        </w:rPr>
        <w:tab/>
        <w:t>No line management responsibility</w:t>
      </w:r>
    </w:p>
    <w:p w14:paraId="722A99B7"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p>
    <w:p w14:paraId="675804D4"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b/>
          <w:spacing w:val="-2"/>
          <w:sz w:val="24"/>
          <w:szCs w:val="24"/>
        </w:rPr>
      </w:pPr>
      <w:r>
        <w:rPr>
          <w:rFonts w:ascii="Arial" w:hAnsi="Arial" w:cs="Arial"/>
          <w:b/>
          <w:spacing w:val="-2"/>
          <w:sz w:val="24"/>
          <w:szCs w:val="24"/>
        </w:rPr>
        <w:t>OBJECTIVES OF THE POST:</w:t>
      </w:r>
      <w:r>
        <w:rPr>
          <w:rFonts w:ascii="Arial" w:hAnsi="Arial" w:cs="Arial"/>
          <w:b/>
          <w:spacing w:val="-2"/>
          <w:sz w:val="24"/>
          <w:szCs w:val="24"/>
        </w:rPr>
        <w:tab/>
      </w:r>
    </w:p>
    <w:p w14:paraId="36BE22E4" w14:textId="77777777" w:rsidR="00EC26EA" w:rsidRPr="004136E5" w:rsidRDefault="00EC26EA" w:rsidP="00EC26EA">
      <w:pPr>
        <w:pStyle w:val="BodyText3"/>
        <w:rPr>
          <w:rFonts w:ascii="Arial" w:hAnsi="Arial" w:cs="Arial"/>
          <w:sz w:val="24"/>
          <w:szCs w:val="24"/>
        </w:rPr>
      </w:pPr>
      <w:r w:rsidRPr="004136E5">
        <w:rPr>
          <w:rFonts w:ascii="Arial" w:hAnsi="Arial" w:cs="Arial"/>
          <w:sz w:val="24"/>
          <w:szCs w:val="24"/>
        </w:rPr>
        <w:t>This is a specialist ranger post specifically concerned with the maintenance of the public rights of way network, other access routes and open access areas and estate management for the Authority, operating in area and Park-wide teams, and occasionally within wider project groups. In carrying out the above the post is expected to provide information and guidance to the public relating to the use of public rights of way and open access land.</w:t>
      </w:r>
    </w:p>
    <w:p w14:paraId="374D518E"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p>
    <w:p w14:paraId="2C3E8E6D"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b/>
          <w:spacing w:val="-2"/>
          <w:sz w:val="24"/>
          <w:szCs w:val="24"/>
        </w:rPr>
        <w:lastRenderedPageBreak/>
        <w:t>DUTIES AND RESPONSIBILITIES</w:t>
      </w:r>
      <w:r>
        <w:rPr>
          <w:rFonts w:ascii="Arial" w:hAnsi="Arial" w:cs="Arial"/>
          <w:spacing w:val="-2"/>
          <w:sz w:val="24"/>
          <w:szCs w:val="24"/>
        </w:rPr>
        <w:t>:</w:t>
      </w:r>
    </w:p>
    <w:p w14:paraId="76EABD44"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To plan, implement, deliver and as appropriate monitor:</w:t>
      </w:r>
    </w:p>
    <w:p w14:paraId="266BD975" w14:textId="77777777" w:rsidR="00EC26EA" w:rsidRPr="004136E5" w:rsidRDefault="00EC26EA" w:rsidP="00EC26EA">
      <w:pPr>
        <w:numPr>
          <w:ilvl w:val="0"/>
          <w:numId w:val="7"/>
        </w:numPr>
        <w:tabs>
          <w:tab w:val="clear" w:pos="360"/>
          <w:tab w:val="left" w:pos="0"/>
          <w:tab w:val="num" w:pos="420"/>
          <w:tab w:val="left" w:pos="3728"/>
          <w:tab w:val="left" w:pos="4770"/>
          <w:tab w:val="left" w:pos="5040"/>
        </w:tabs>
        <w:suppressAutoHyphens/>
        <w:spacing w:after="0" w:line="215" w:lineRule="auto"/>
        <w:ind w:left="420"/>
        <w:jc w:val="both"/>
        <w:rPr>
          <w:rFonts w:ascii="Arial" w:hAnsi="Arial" w:cs="Arial"/>
          <w:spacing w:val="-2"/>
          <w:sz w:val="24"/>
          <w:szCs w:val="24"/>
        </w:rPr>
      </w:pPr>
      <w:r w:rsidRPr="004136E5">
        <w:rPr>
          <w:rFonts w:ascii="Arial" w:hAnsi="Arial" w:cs="Arial"/>
          <w:spacing w:val="-2"/>
          <w:sz w:val="24"/>
          <w:szCs w:val="24"/>
        </w:rPr>
        <w:t>practical maintenance and restoration tasks on, Public Rights of Way, access routes and access areas under the guidance of the Area Ranger.</w:t>
      </w:r>
    </w:p>
    <w:p w14:paraId="12822BCF" w14:textId="77777777" w:rsidR="00EC26EA" w:rsidRPr="004136E5" w:rsidRDefault="00EC26EA" w:rsidP="00EC26EA">
      <w:pPr>
        <w:numPr>
          <w:ilvl w:val="0"/>
          <w:numId w:val="5"/>
        </w:numPr>
        <w:tabs>
          <w:tab w:val="left" w:pos="0"/>
          <w:tab w:val="left" w:pos="3728"/>
          <w:tab w:val="left" w:pos="4770"/>
          <w:tab w:val="left" w:pos="5040"/>
        </w:tabs>
        <w:suppressAutoHyphens/>
        <w:spacing w:after="0" w:line="215" w:lineRule="auto"/>
        <w:jc w:val="both"/>
        <w:rPr>
          <w:rFonts w:ascii="Arial" w:hAnsi="Arial" w:cs="Arial"/>
          <w:spacing w:val="-2"/>
          <w:sz w:val="24"/>
          <w:szCs w:val="24"/>
        </w:rPr>
      </w:pPr>
      <w:r w:rsidRPr="004136E5">
        <w:rPr>
          <w:rFonts w:ascii="Arial" w:hAnsi="Arial" w:cs="Arial"/>
          <w:spacing w:val="-2"/>
          <w:sz w:val="24"/>
          <w:szCs w:val="24"/>
        </w:rPr>
        <w:t>practical maintenance works to the Authority's agricultural, amenity property, its car parks and public toilets.</w:t>
      </w:r>
    </w:p>
    <w:p w14:paraId="26D7508F" w14:textId="77777777" w:rsidR="00EC26EA" w:rsidRDefault="00EC26EA" w:rsidP="00EC26EA">
      <w:pPr>
        <w:numPr>
          <w:ilvl w:val="0"/>
          <w:numId w:val="6"/>
        </w:numPr>
        <w:tabs>
          <w:tab w:val="left" w:pos="0"/>
          <w:tab w:val="left" w:pos="3728"/>
          <w:tab w:val="left" w:pos="4770"/>
          <w:tab w:val="left" w:pos="5040"/>
        </w:tabs>
        <w:suppressAutoHyphens/>
        <w:spacing w:after="0" w:line="215" w:lineRule="auto"/>
        <w:jc w:val="both"/>
        <w:rPr>
          <w:rFonts w:ascii="Arial" w:hAnsi="Arial" w:cs="Arial"/>
          <w:spacing w:val="-2"/>
          <w:sz w:val="24"/>
          <w:szCs w:val="24"/>
        </w:rPr>
      </w:pPr>
      <w:r w:rsidRPr="004136E5">
        <w:rPr>
          <w:rFonts w:ascii="Arial" w:hAnsi="Arial" w:cs="Arial"/>
          <w:spacing w:val="-2"/>
          <w:sz w:val="24"/>
          <w:szCs w:val="24"/>
        </w:rPr>
        <w:t>practical management and maintenance tasks within Authority owned woodland.</w:t>
      </w:r>
    </w:p>
    <w:p w14:paraId="2D3A45CF" w14:textId="77777777" w:rsidR="00E51E9F" w:rsidRPr="00E51E9F" w:rsidRDefault="00E51E9F" w:rsidP="00E51E9F">
      <w:pPr>
        <w:tabs>
          <w:tab w:val="left" w:pos="0"/>
          <w:tab w:val="left" w:pos="3728"/>
          <w:tab w:val="left" w:pos="4770"/>
          <w:tab w:val="left" w:pos="5040"/>
        </w:tabs>
        <w:suppressAutoHyphens/>
        <w:spacing w:after="0" w:line="215" w:lineRule="auto"/>
        <w:ind w:left="360"/>
        <w:jc w:val="both"/>
        <w:rPr>
          <w:rFonts w:ascii="Arial" w:hAnsi="Arial" w:cs="Arial"/>
          <w:spacing w:val="-2"/>
          <w:sz w:val="24"/>
          <w:szCs w:val="24"/>
        </w:rPr>
      </w:pPr>
    </w:p>
    <w:p w14:paraId="2F94D118" w14:textId="77777777" w:rsidR="00EC26EA" w:rsidRPr="004136E5" w:rsidRDefault="00EC26EA" w:rsidP="00EC26EA">
      <w:pPr>
        <w:pStyle w:val="BodyText3"/>
        <w:rPr>
          <w:rFonts w:ascii="Arial" w:hAnsi="Arial" w:cs="Arial"/>
          <w:sz w:val="24"/>
          <w:szCs w:val="24"/>
        </w:rPr>
      </w:pPr>
      <w:r w:rsidRPr="004136E5">
        <w:rPr>
          <w:rFonts w:ascii="Arial" w:hAnsi="Arial" w:cs="Arial"/>
          <w:sz w:val="24"/>
          <w:szCs w:val="24"/>
        </w:rPr>
        <w:t>To assist in the surveying and monitoring of:</w:t>
      </w:r>
    </w:p>
    <w:p w14:paraId="7B2656B7" w14:textId="77777777" w:rsidR="00EC26EA" w:rsidRPr="004136E5" w:rsidRDefault="00EC26EA" w:rsidP="00EC26EA">
      <w:pPr>
        <w:pStyle w:val="BodyText3"/>
        <w:numPr>
          <w:ilvl w:val="0"/>
          <w:numId w:val="3"/>
        </w:numPr>
        <w:rPr>
          <w:rFonts w:ascii="Arial" w:hAnsi="Arial" w:cs="Arial"/>
          <w:sz w:val="24"/>
          <w:szCs w:val="24"/>
        </w:rPr>
      </w:pPr>
      <w:r w:rsidRPr="004136E5">
        <w:rPr>
          <w:rFonts w:ascii="Arial" w:hAnsi="Arial" w:cs="Arial"/>
          <w:sz w:val="24"/>
          <w:szCs w:val="24"/>
        </w:rPr>
        <w:t>countryside furniture and condition of the Public Rights of Way network and access areas.</w:t>
      </w:r>
    </w:p>
    <w:p w14:paraId="08D991E3" w14:textId="77777777" w:rsidR="00EC26EA" w:rsidRPr="004136E5" w:rsidRDefault="00EC26EA" w:rsidP="00EC26EA">
      <w:pPr>
        <w:numPr>
          <w:ilvl w:val="0"/>
          <w:numId w:val="4"/>
        </w:numPr>
        <w:tabs>
          <w:tab w:val="left" w:pos="0"/>
          <w:tab w:val="left" w:pos="3728"/>
          <w:tab w:val="left" w:pos="4770"/>
          <w:tab w:val="left" w:pos="5040"/>
        </w:tabs>
        <w:suppressAutoHyphens/>
        <w:spacing w:after="0" w:line="215" w:lineRule="auto"/>
        <w:jc w:val="both"/>
        <w:rPr>
          <w:rFonts w:ascii="Arial" w:hAnsi="Arial" w:cs="Arial"/>
          <w:spacing w:val="-2"/>
          <w:sz w:val="24"/>
          <w:szCs w:val="24"/>
        </w:rPr>
      </w:pPr>
      <w:r w:rsidRPr="004136E5">
        <w:rPr>
          <w:rFonts w:ascii="Arial" w:hAnsi="Arial" w:cs="Arial"/>
          <w:sz w:val="24"/>
          <w:szCs w:val="24"/>
        </w:rPr>
        <w:t>use and behavio</w:t>
      </w:r>
      <w:r w:rsidR="00E51E9F">
        <w:rPr>
          <w:rFonts w:ascii="Arial" w:hAnsi="Arial" w:cs="Arial"/>
          <w:sz w:val="24"/>
          <w:szCs w:val="24"/>
        </w:rPr>
        <w:t>u</w:t>
      </w:r>
      <w:r w:rsidRPr="004136E5">
        <w:rPr>
          <w:rFonts w:ascii="Arial" w:hAnsi="Arial" w:cs="Arial"/>
          <w:sz w:val="24"/>
          <w:szCs w:val="24"/>
        </w:rPr>
        <w:t>r on the PROW network, Authority Property and Open Access land.</w:t>
      </w:r>
    </w:p>
    <w:p w14:paraId="1DBE580E"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p>
    <w:p w14:paraId="2A44D978"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 xml:space="preserve">To assist the Area </w:t>
      </w:r>
      <w:r>
        <w:rPr>
          <w:rFonts w:ascii="Arial" w:hAnsi="Arial" w:cs="Arial"/>
          <w:spacing w:val="-2"/>
          <w:sz w:val="24"/>
          <w:szCs w:val="24"/>
        </w:rPr>
        <w:t xml:space="preserve">Manager(s) and Area </w:t>
      </w:r>
      <w:r w:rsidRPr="004136E5">
        <w:rPr>
          <w:rFonts w:ascii="Arial" w:hAnsi="Arial" w:cs="Arial"/>
          <w:spacing w:val="-2"/>
          <w:sz w:val="24"/>
          <w:szCs w:val="24"/>
        </w:rPr>
        <w:t>Ranger</w:t>
      </w:r>
      <w:r>
        <w:rPr>
          <w:rFonts w:ascii="Arial" w:hAnsi="Arial" w:cs="Arial"/>
          <w:spacing w:val="-2"/>
          <w:sz w:val="24"/>
          <w:szCs w:val="24"/>
        </w:rPr>
        <w:t>(</w:t>
      </w:r>
      <w:r w:rsidRPr="004136E5">
        <w:rPr>
          <w:rFonts w:ascii="Arial" w:hAnsi="Arial" w:cs="Arial"/>
          <w:spacing w:val="-2"/>
          <w:sz w:val="24"/>
          <w:szCs w:val="24"/>
        </w:rPr>
        <w:t>s</w:t>
      </w:r>
      <w:r>
        <w:rPr>
          <w:rFonts w:ascii="Arial" w:hAnsi="Arial" w:cs="Arial"/>
          <w:spacing w:val="-2"/>
          <w:sz w:val="24"/>
          <w:szCs w:val="24"/>
        </w:rPr>
        <w:t>)</w:t>
      </w:r>
      <w:r w:rsidRPr="004136E5">
        <w:rPr>
          <w:rFonts w:ascii="Arial" w:hAnsi="Arial" w:cs="Arial"/>
          <w:spacing w:val="-2"/>
          <w:sz w:val="24"/>
          <w:szCs w:val="24"/>
        </w:rPr>
        <w:t xml:space="preserve"> with developing and impl</w:t>
      </w:r>
      <w:r w:rsidR="00E51E9F">
        <w:rPr>
          <w:rFonts w:ascii="Arial" w:hAnsi="Arial" w:cs="Arial"/>
          <w:spacing w:val="-2"/>
          <w:sz w:val="24"/>
          <w:szCs w:val="24"/>
        </w:rPr>
        <w:t>ementing Area management plans.</w:t>
      </w:r>
    </w:p>
    <w:p w14:paraId="2E5795E7"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To develop and maintain expertise in techniques and approaches to the maintenance and restoration of Public Rights of Way, access routes and facilities as</w:t>
      </w:r>
      <w:r w:rsidR="00E51E9F">
        <w:rPr>
          <w:rFonts w:ascii="Arial" w:hAnsi="Arial" w:cs="Arial"/>
          <w:spacing w:val="-2"/>
          <w:sz w:val="24"/>
          <w:szCs w:val="24"/>
        </w:rPr>
        <w:t>sociated with open access land.</w:t>
      </w:r>
    </w:p>
    <w:p w14:paraId="711E996E"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To under</w:t>
      </w:r>
      <w:r w:rsidR="00E51E9F">
        <w:rPr>
          <w:rFonts w:ascii="Arial" w:hAnsi="Arial" w:cs="Arial"/>
          <w:spacing w:val="-2"/>
          <w:sz w:val="24"/>
          <w:szCs w:val="24"/>
        </w:rPr>
        <w:t>take litter clearance projects.</w:t>
      </w:r>
    </w:p>
    <w:p w14:paraId="3DF0FAFC"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To advise and supervise volunteers, works experience students and groups in practical projects on behalf of the Authority and to ensure Health and Safety guideli</w:t>
      </w:r>
      <w:r w:rsidR="00E51E9F">
        <w:rPr>
          <w:rFonts w:ascii="Arial" w:hAnsi="Arial" w:cs="Arial"/>
          <w:spacing w:val="-2"/>
          <w:sz w:val="24"/>
          <w:szCs w:val="24"/>
        </w:rPr>
        <w:t>nes are followed.</w:t>
      </w:r>
    </w:p>
    <w:p w14:paraId="60D97049"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To quantify and manage and maintain the materials, equipment, other resources and adhere to any relevant Health and Safety requirements required to ful</w:t>
      </w:r>
      <w:r w:rsidR="00E51E9F">
        <w:rPr>
          <w:rFonts w:ascii="Arial" w:hAnsi="Arial" w:cs="Arial"/>
          <w:spacing w:val="-2"/>
          <w:sz w:val="24"/>
          <w:szCs w:val="24"/>
        </w:rPr>
        <w:t>fil the objectives of the post.</w:t>
      </w:r>
    </w:p>
    <w:p w14:paraId="10B57917"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To develop and maintain close working relationships with specialist officers within the Park Services Directorate</w:t>
      </w:r>
      <w:r w:rsidR="00E51E9F">
        <w:rPr>
          <w:rFonts w:ascii="Arial" w:hAnsi="Arial" w:cs="Arial"/>
          <w:spacing w:val="-2"/>
          <w:sz w:val="24"/>
          <w:szCs w:val="24"/>
        </w:rPr>
        <w:t xml:space="preserve"> and the Authority as a whole.</w:t>
      </w:r>
    </w:p>
    <w:p w14:paraId="1CF30F4B"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 xml:space="preserve">To be responsible with other Access Rangers based at the workshop for the general upkeep of practical areas and personnel work areas. To assist with all other members of staff based </w:t>
      </w:r>
      <w:r>
        <w:rPr>
          <w:rFonts w:ascii="Arial" w:hAnsi="Arial" w:cs="Arial"/>
          <w:spacing w:val="-2"/>
          <w:sz w:val="24"/>
          <w:szCs w:val="24"/>
        </w:rPr>
        <w:t xml:space="preserve">at </w:t>
      </w:r>
      <w:r w:rsidRPr="004136E5">
        <w:rPr>
          <w:rFonts w:ascii="Arial" w:hAnsi="Arial" w:cs="Arial"/>
          <w:spacing w:val="-2"/>
          <w:sz w:val="24"/>
          <w:szCs w:val="24"/>
        </w:rPr>
        <w:t>the location with the general cleaning and</w:t>
      </w:r>
      <w:r w:rsidR="00E51E9F">
        <w:rPr>
          <w:rFonts w:ascii="Arial" w:hAnsi="Arial" w:cs="Arial"/>
          <w:spacing w:val="-2"/>
          <w:sz w:val="24"/>
          <w:szCs w:val="24"/>
        </w:rPr>
        <w:t xml:space="preserve"> maintenance of communal areas.</w:t>
      </w:r>
    </w:p>
    <w:p w14:paraId="339E82F8" w14:textId="77777777" w:rsidR="00EC26EA" w:rsidRDefault="00EC26EA" w:rsidP="00E51E9F">
      <w:pPr>
        <w:pStyle w:val="BodyText2"/>
        <w:rPr>
          <w:rFonts w:ascii="Arial" w:hAnsi="Arial" w:cs="Arial"/>
          <w:color w:val="auto"/>
          <w:sz w:val="24"/>
          <w:szCs w:val="24"/>
        </w:rPr>
      </w:pPr>
      <w:r w:rsidRPr="004136E5">
        <w:rPr>
          <w:rFonts w:ascii="Arial" w:hAnsi="Arial" w:cs="Arial"/>
          <w:color w:val="auto"/>
          <w:sz w:val="24"/>
          <w:szCs w:val="24"/>
        </w:rPr>
        <w:t xml:space="preserve">To be responsible for the day to day maintenance and servicing of practical tools, </w:t>
      </w:r>
      <w:r w:rsidR="00E51E9F">
        <w:rPr>
          <w:rFonts w:ascii="Arial" w:hAnsi="Arial" w:cs="Arial"/>
          <w:color w:val="auto"/>
          <w:sz w:val="24"/>
          <w:szCs w:val="24"/>
        </w:rPr>
        <w:t xml:space="preserve">allocated plant and machinery. </w:t>
      </w:r>
    </w:p>
    <w:p w14:paraId="63132BF3" w14:textId="77777777" w:rsidR="00E51E9F" w:rsidRPr="00E51E9F" w:rsidRDefault="00E51E9F" w:rsidP="00E51E9F">
      <w:pPr>
        <w:pStyle w:val="BodyText2"/>
        <w:rPr>
          <w:rFonts w:ascii="Arial" w:hAnsi="Arial" w:cs="Arial"/>
          <w:color w:val="auto"/>
          <w:sz w:val="24"/>
          <w:szCs w:val="24"/>
        </w:rPr>
      </w:pPr>
    </w:p>
    <w:p w14:paraId="7189EA88" w14:textId="77777777" w:rsidR="00EC26EA"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 xml:space="preserve">To produce reports and surveys on the condition of the rights of way network and use of access areas. </w:t>
      </w:r>
    </w:p>
    <w:p w14:paraId="52F75AC4" w14:textId="77777777" w:rsidR="00EC26EA" w:rsidRPr="00E51E9F" w:rsidRDefault="00EC26EA" w:rsidP="00E51E9F">
      <w:pPr>
        <w:widowControl w:val="0"/>
        <w:outlineLvl w:val="0"/>
        <w:rPr>
          <w:rFonts w:ascii="Arial" w:hAnsi="Arial"/>
          <w:snapToGrid w:val="0"/>
          <w:spacing w:val="-2"/>
          <w:sz w:val="24"/>
          <w:szCs w:val="24"/>
        </w:rPr>
      </w:pPr>
      <w:r w:rsidRPr="00DC2C5F">
        <w:rPr>
          <w:rFonts w:ascii="Arial" w:hAnsi="Arial"/>
          <w:snapToGrid w:val="0"/>
          <w:spacing w:val="-2"/>
          <w:sz w:val="24"/>
          <w:szCs w:val="24"/>
        </w:rPr>
        <w:t>To comply with the Authority’s Health and Safety Policy and Codes of Safe Working Practice.</w:t>
      </w:r>
    </w:p>
    <w:p w14:paraId="7661F8AD" w14:textId="77777777" w:rsidR="00EC26EA" w:rsidRPr="004136E5" w:rsidRDefault="00EC26EA" w:rsidP="00EC26EA">
      <w:pPr>
        <w:tabs>
          <w:tab w:val="left" w:pos="0"/>
          <w:tab w:val="left" w:pos="3728"/>
          <w:tab w:val="left" w:pos="4770"/>
          <w:tab w:val="left" w:pos="5040"/>
        </w:tabs>
        <w:suppressAutoHyphens/>
        <w:spacing w:line="215" w:lineRule="auto"/>
        <w:jc w:val="both"/>
        <w:rPr>
          <w:rFonts w:ascii="Arial" w:hAnsi="Arial" w:cs="Arial"/>
          <w:spacing w:val="-2"/>
          <w:sz w:val="24"/>
          <w:szCs w:val="24"/>
        </w:rPr>
      </w:pPr>
      <w:r w:rsidRPr="004136E5">
        <w:rPr>
          <w:rFonts w:ascii="Arial" w:hAnsi="Arial" w:cs="Arial"/>
          <w:spacing w:val="-2"/>
          <w:sz w:val="24"/>
          <w:szCs w:val="24"/>
        </w:rPr>
        <w:t xml:space="preserve">Such other duties as are commensurate with the objectives and grade of the post, as directed from time </w:t>
      </w:r>
      <w:r w:rsidR="00E51E9F">
        <w:rPr>
          <w:rFonts w:ascii="Arial" w:hAnsi="Arial" w:cs="Arial"/>
          <w:spacing w:val="-2"/>
          <w:sz w:val="24"/>
          <w:szCs w:val="24"/>
        </w:rPr>
        <w:t>to time by the Chief Executive.</w:t>
      </w:r>
    </w:p>
    <w:p w14:paraId="278DFF22" w14:textId="77777777" w:rsidR="00EC26EA" w:rsidRPr="00E51E9F" w:rsidRDefault="00E51E9F" w:rsidP="00EC26EA">
      <w:pPr>
        <w:rPr>
          <w:rFonts w:ascii="Arial" w:hAnsi="Arial" w:cs="Arial"/>
          <w:b/>
          <w:sz w:val="24"/>
          <w:szCs w:val="24"/>
        </w:rPr>
      </w:pPr>
      <w:r>
        <w:rPr>
          <w:rFonts w:ascii="Arial" w:hAnsi="Arial" w:cs="Arial"/>
          <w:b/>
          <w:sz w:val="24"/>
          <w:szCs w:val="24"/>
        </w:rPr>
        <w:t>TERMS AND CONDITIONS</w:t>
      </w:r>
    </w:p>
    <w:p w14:paraId="0D817F9D" w14:textId="77777777" w:rsidR="00EC26EA" w:rsidRPr="004136E5" w:rsidRDefault="00EC26EA" w:rsidP="00EC26EA">
      <w:pPr>
        <w:rPr>
          <w:rFonts w:ascii="Arial" w:hAnsi="Arial" w:cs="Arial"/>
          <w:sz w:val="24"/>
          <w:szCs w:val="24"/>
        </w:rPr>
      </w:pPr>
      <w:r w:rsidRPr="004136E5">
        <w:rPr>
          <w:rFonts w:ascii="Arial" w:hAnsi="Arial" w:cs="Arial"/>
          <w:sz w:val="24"/>
          <w:szCs w:val="24"/>
        </w:rPr>
        <w:t xml:space="preserve">In order to fulfil the objectives of the post and assisting in the delivery of a wide range of duties relating to the general public and local community the post holder </w:t>
      </w:r>
      <w:r w:rsidRPr="004136E5">
        <w:rPr>
          <w:rFonts w:ascii="Arial" w:hAnsi="Arial" w:cs="Arial"/>
          <w:sz w:val="24"/>
          <w:szCs w:val="24"/>
        </w:rPr>
        <w:lastRenderedPageBreak/>
        <w:t>will be required to work weekends, bank holidays and when appropriate evenings.</w:t>
      </w:r>
    </w:p>
    <w:p w14:paraId="3C096FB8" w14:textId="77777777" w:rsidR="00EC26EA" w:rsidRPr="004136E5" w:rsidRDefault="00EC26EA" w:rsidP="00EC26EA">
      <w:pPr>
        <w:rPr>
          <w:rFonts w:ascii="Arial" w:hAnsi="Arial" w:cs="Arial"/>
          <w:sz w:val="24"/>
          <w:szCs w:val="24"/>
        </w:rPr>
      </w:pPr>
    </w:p>
    <w:p w14:paraId="510FBCD6" w14:textId="77777777" w:rsidR="00EC26EA" w:rsidRPr="004136E5" w:rsidRDefault="00EC26EA" w:rsidP="00EC26EA">
      <w:pPr>
        <w:rPr>
          <w:rFonts w:ascii="Arial" w:hAnsi="Arial" w:cs="Arial"/>
          <w:sz w:val="24"/>
          <w:szCs w:val="24"/>
        </w:rPr>
      </w:pPr>
      <w:r w:rsidRPr="004136E5">
        <w:rPr>
          <w:rFonts w:ascii="Arial" w:hAnsi="Arial" w:cs="Arial"/>
          <w:sz w:val="24"/>
          <w:szCs w:val="24"/>
        </w:rPr>
        <w:t xml:space="preserve">Your working week is 37 hours over 5 days within a 7 day period (a flexi –time scheme is in operation) and will include </w:t>
      </w:r>
      <w:r w:rsidR="00E51E9F">
        <w:rPr>
          <w:rFonts w:ascii="Arial" w:hAnsi="Arial" w:cs="Arial"/>
          <w:sz w:val="24"/>
          <w:szCs w:val="24"/>
        </w:rPr>
        <w:t xml:space="preserve">some weekend and evening work. </w:t>
      </w:r>
    </w:p>
    <w:p w14:paraId="63CC3329" w14:textId="77777777" w:rsidR="00EC26EA" w:rsidRPr="004136E5" w:rsidRDefault="00EC26EA" w:rsidP="00EC26EA">
      <w:pPr>
        <w:rPr>
          <w:rFonts w:ascii="Arial" w:hAnsi="Arial" w:cs="Arial"/>
          <w:sz w:val="24"/>
          <w:szCs w:val="24"/>
        </w:rPr>
      </w:pPr>
      <w:r w:rsidRPr="004136E5">
        <w:rPr>
          <w:rFonts w:ascii="Arial" w:hAnsi="Arial" w:cs="Arial"/>
          <w:sz w:val="24"/>
          <w:szCs w:val="24"/>
        </w:rPr>
        <w:t xml:space="preserve">The actual times will be allocated on a rota basis on a 4-week cycle in discussion with the Area </w:t>
      </w:r>
      <w:r>
        <w:rPr>
          <w:rFonts w:ascii="Arial" w:hAnsi="Arial" w:cs="Arial"/>
          <w:sz w:val="24"/>
          <w:szCs w:val="24"/>
        </w:rPr>
        <w:t>Manage</w:t>
      </w:r>
      <w:r w:rsidRPr="004136E5">
        <w:rPr>
          <w:rFonts w:ascii="Arial" w:hAnsi="Arial" w:cs="Arial"/>
          <w:sz w:val="24"/>
          <w:szCs w:val="24"/>
        </w:rPr>
        <w:t xml:space="preserve">r and under the guidance of the </w:t>
      </w:r>
      <w:r>
        <w:rPr>
          <w:rFonts w:ascii="Arial" w:hAnsi="Arial" w:cs="Arial"/>
          <w:sz w:val="24"/>
          <w:szCs w:val="24"/>
        </w:rPr>
        <w:t>Head of Park Management</w:t>
      </w:r>
      <w:r w:rsidRPr="004136E5">
        <w:rPr>
          <w:rFonts w:ascii="Arial" w:hAnsi="Arial" w:cs="Arial"/>
          <w:sz w:val="24"/>
          <w:szCs w:val="24"/>
        </w:rPr>
        <w:t xml:space="preserve"> to ensure as comprehensive cover as possible is achieved within the requirement</w:t>
      </w:r>
      <w:r w:rsidR="00E51E9F">
        <w:rPr>
          <w:rFonts w:ascii="Arial" w:hAnsi="Arial" w:cs="Arial"/>
          <w:sz w:val="24"/>
          <w:szCs w:val="24"/>
        </w:rPr>
        <w:t>s of the region and the season.</w:t>
      </w:r>
    </w:p>
    <w:p w14:paraId="2BD3886F" w14:textId="77777777" w:rsidR="00EC26EA" w:rsidRPr="004136E5" w:rsidRDefault="00EC26EA" w:rsidP="00EC26EA">
      <w:pPr>
        <w:rPr>
          <w:rFonts w:ascii="Arial" w:hAnsi="Arial" w:cs="Arial"/>
          <w:sz w:val="24"/>
          <w:szCs w:val="24"/>
        </w:rPr>
      </w:pPr>
      <w:r w:rsidRPr="004136E5">
        <w:rPr>
          <w:rFonts w:ascii="Arial" w:hAnsi="Arial" w:cs="Arial"/>
          <w:sz w:val="24"/>
          <w:szCs w:val="24"/>
        </w:rPr>
        <w:t>The following criteria will be used to</w:t>
      </w:r>
      <w:r w:rsidR="00E51E9F">
        <w:rPr>
          <w:rFonts w:ascii="Arial" w:hAnsi="Arial" w:cs="Arial"/>
          <w:sz w:val="24"/>
          <w:szCs w:val="24"/>
        </w:rPr>
        <w:t xml:space="preserve"> formulate the rota.</w:t>
      </w:r>
    </w:p>
    <w:p w14:paraId="6D25CA50" w14:textId="77777777" w:rsidR="00EC26EA" w:rsidRPr="004136E5" w:rsidRDefault="00EC26EA" w:rsidP="00EC26EA">
      <w:pPr>
        <w:rPr>
          <w:rFonts w:ascii="Arial" w:hAnsi="Arial" w:cs="Arial"/>
          <w:sz w:val="24"/>
          <w:szCs w:val="24"/>
        </w:rPr>
      </w:pPr>
      <w:r w:rsidRPr="004136E5">
        <w:rPr>
          <w:rFonts w:ascii="Arial" w:hAnsi="Arial" w:cs="Arial"/>
          <w:sz w:val="24"/>
          <w:szCs w:val="24"/>
        </w:rPr>
        <w:t xml:space="preserve">No Access Ranger will be expected to work more than 4 weekend </w:t>
      </w:r>
      <w:r w:rsidR="00E51E9F">
        <w:rPr>
          <w:rFonts w:ascii="Arial" w:hAnsi="Arial" w:cs="Arial"/>
          <w:sz w:val="24"/>
          <w:szCs w:val="24"/>
        </w:rPr>
        <w:t>days within each 4-week period.</w:t>
      </w:r>
    </w:p>
    <w:p w14:paraId="5DCF3D8C" w14:textId="77777777" w:rsidR="00EC26EA" w:rsidRPr="004136E5" w:rsidRDefault="00EC26EA" w:rsidP="00EC26EA">
      <w:pPr>
        <w:rPr>
          <w:rFonts w:ascii="Arial" w:hAnsi="Arial" w:cs="Arial"/>
          <w:sz w:val="24"/>
          <w:szCs w:val="24"/>
        </w:rPr>
      </w:pPr>
      <w:r w:rsidRPr="004136E5">
        <w:rPr>
          <w:rFonts w:ascii="Arial" w:hAnsi="Arial" w:cs="Arial"/>
          <w:sz w:val="24"/>
          <w:szCs w:val="24"/>
        </w:rPr>
        <w:t>No Access Ranger will be expected to work more than 1 bank holiday within each 4-week period. Bank Holiday working is credited as TOIL at p</w:t>
      </w:r>
      <w:r w:rsidR="00E51E9F">
        <w:rPr>
          <w:rFonts w:ascii="Arial" w:hAnsi="Arial" w:cs="Arial"/>
          <w:sz w:val="24"/>
          <w:szCs w:val="24"/>
        </w:rPr>
        <w:t>lain time.</w:t>
      </w:r>
    </w:p>
    <w:p w14:paraId="7278FFA5" w14:textId="77777777" w:rsidR="00EC26EA" w:rsidRPr="004136E5" w:rsidRDefault="00EC26EA" w:rsidP="00EC26EA">
      <w:pPr>
        <w:rPr>
          <w:rFonts w:ascii="Arial" w:hAnsi="Arial" w:cs="Arial"/>
          <w:sz w:val="24"/>
          <w:szCs w:val="24"/>
        </w:rPr>
      </w:pPr>
      <w:r w:rsidRPr="004136E5">
        <w:rPr>
          <w:rFonts w:ascii="Arial" w:hAnsi="Arial" w:cs="Arial"/>
          <w:sz w:val="24"/>
          <w:szCs w:val="24"/>
        </w:rPr>
        <w:t>No Access Ranger will be expected</w:t>
      </w:r>
      <w:r w:rsidR="00E51E9F">
        <w:rPr>
          <w:rFonts w:ascii="Arial" w:hAnsi="Arial" w:cs="Arial"/>
          <w:sz w:val="24"/>
          <w:szCs w:val="24"/>
        </w:rPr>
        <w:t xml:space="preserve"> to work one day every weekend.</w:t>
      </w:r>
    </w:p>
    <w:p w14:paraId="26F44A57" w14:textId="77777777" w:rsidR="00EC26EA" w:rsidRPr="004136E5" w:rsidRDefault="00EC26EA" w:rsidP="00EC26EA">
      <w:pPr>
        <w:rPr>
          <w:rFonts w:ascii="Arial" w:hAnsi="Arial" w:cs="Arial"/>
          <w:sz w:val="24"/>
          <w:szCs w:val="24"/>
        </w:rPr>
      </w:pPr>
      <w:r w:rsidRPr="004136E5">
        <w:rPr>
          <w:rFonts w:ascii="Arial" w:hAnsi="Arial" w:cs="Arial"/>
          <w:sz w:val="24"/>
          <w:szCs w:val="24"/>
        </w:rPr>
        <w:t>No Access Ranger will be expected to work more than 2 eve</w:t>
      </w:r>
      <w:r w:rsidR="00E51E9F">
        <w:rPr>
          <w:rFonts w:ascii="Arial" w:hAnsi="Arial" w:cs="Arial"/>
          <w:sz w:val="24"/>
          <w:szCs w:val="24"/>
        </w:rPr>
        <w:t>nings within any 4-week period.</w:t>
      </w:r>
    </w:p>
    <w:p w14:paraId="04D4A694" w14:textId="77777777" w:rsidR="00EC26EA" w:rsidRPr="004136E5" w:rsidRDefault="00EC26EA" w:rsidP="00EC26EA">
      <w:pPr>
        <w:rPr>
          <w:rFonts w:ascii="Arial" w:hAnsi="Arial" w:cs="Arial"/>
          <w:sz w:val="24"/>
          <w:szCs w:val="24"/>
        </w:rPr>
      </w:pPr>
      <w:r w:rsidRPr="004136E5">
        <w:rPr>
          <w:rFonts w:ascii="Arial" w:hAnsi="Arial" w:cs="Arial"/>
          <w:sz w:val="24"/>
          <w:szCs w:val="24"/>
        </w:rPr>
        <w:t>Each Access Ranger should only work 14</w:t>
      </w:r>
      <w:r w:rsidR="00E51E9F">
        <w:rPr>
          <w:rFonts w:ascii="Arial" w:hAnsi="Arial" w:cs="Arial"/>
          <w:sz w:val="24"/>
          <w:szCs w:val="24"/>
        </w:rPr>
        <w:t>8 hours within a 4-week period.</w:t>
      </w:r>
    </w:p>
    <w:p w14:paraId="6D072D5E" w14:textId="77777777" w:rsidR="00EC26EA" w:rsidRPr="004136E5" w:rsidRDefault="00EC26EA" w:rsidP="00EC26EA">
      <w:pPr>
        <w:rPr>
          <w:rFonts w:ascii="Arial" w:hAnsi="Arial" w:cs="Arial"/>
          <w:sz w:val="24"/>
          <w:szCs w:val="24"/>
        </w:rPr>
      </w:pPr>
      <w:r w:rsidRPr="004136E5">
        <w:rPr>
          <w:rFonts w:ascii="Arial" w:hAnsi="Arial" w:cs="Arial"/>
          <w:sz w:val="24"/>
          <w:szCs w:val="24"/>
        </w:rPr>
        <w:t>This framework does however operate in conjunction with the Authority’s arrangements for annual leave, time off in lieu (TOIL), overtime and th</w:t>
      </w:r>
      <w:r w:rsidR="00E51E9F">
        <w:rPr>
          <w:rFonts w:ascii="Arial" w:hAnsi="Arial" w:cs="Arial"/>
          <w:sz w:val="24"/>
          <w:szCs w:val="24"/>
        </w:rPr>
        <w:t>e rules surrounding flexi-time.</w:t>
      </w:r>
    </w:p>
    <w:p w14:paraId="4764526E" w14:textId="77777777" w:rsidR="00EC26EA" w:rsidRPr="004136E5" w:rsidRDefault="00EC26EA" w:rsidP="00EC26EA">
      <w:pPr>
        <w:rPr>
          <w:rFonts w:ascii="Arial" w:hAnsi="Arial" w:cs="Arial"/>
          <w:sz w:val="24"/>
          <w:szCs w:val="24"/>
        </w:rPr>
      </w:pPr>
      <w:r w:rsidRPr="004136E5">
        <w:rPr>
          <w:rFonts w:ascii="Arial" w:hAnsi="Arial" w:cs="Arial"/>
          <w:sz w:val="24"/>
          <w:szCs w:val="24"/>
        </w:rPr>
        <w:t>The post holder will be issued with a vehicle for which the post holder is responsible for maintaining in a road-worthy condit</w:t>
      </w:r>
      <w:r>
        <w:rPr>
          <w:rFonts w:ascii="Arial" w:hAnsi="Arial" w:cs="Arial"/>
          <w:sz w:val="24"/>
          <w:szCs w:val="24"/>
        </w:rPr>
        <w:t>ion with the assistance of the vehicle c</w:t>
      </w:r>
      <w:r w:rsidRPr="004136E5">
        <w:rPr>
          <w:rFonts w:ascii="Arial" w:hAnsi="Arial" w:cs="Arial"/>
          <w:sz w:val="24"/>
          <w:szCs w:val="24"/>
        </w:rPr>
        <w:t xml:space="preserve">ontracts </w:t>
      </w:r>
      <w:r>
        <w:rPr>
          <w:rFonts w:ascii="Arial" w:hAnsi="Arial" w:cs="Arial"/>
          <w:sz w:val="24"/>
          <w:szCs w:val="24"/>
        </w:rPr>
        <w:t>manager</w:t>
      </w:r>
      <w:r w:rsidR="00E51E9F">
        <w:rPr>
          <w:rFonts w:ascii="Arial" w:hAnsi="Arial" w:cs="Arial"/>
          <w:sz w:val="24"/>
          <w:szCs w:val="24"/>
        </w:rPr>
        <w:t>.</w:t>
      </w:r>
    </w:p>
    <w:p w14:paraId="6EBB135C" w14:textId="77777777" w:rsidR="00EC26EA" w:rsidRPr="002F77E2" w:rsidRDefault="00EC26EA" w:rsidP="00EC26EA">
      <w:pPr>
        <w:rPr>
          <w:rFonts w:ascii="Arial" w:hAnsi="Arial"/>
          <w:sz w:val="24"/>
        </w:rPr>
      </w:pPr>
      <w:r w:rsidRPr="002F77E2">
        <w:rPr>
          <w:rFonts w:ascii="Arial" w:hAnsi="Arial"/>
          <w:sz w:val="24"/>
        </w:rPr>
        <w:t xml:space="preserve">The post holder will be allowed to travel to and from work, and keep the vehicle overnight in an agreed suitable parking location with the authorisation of the Head of </w:t>
      </w:r>
      <w:r>
        <w:rPr>
          <w:rFonts w:ascii="Arial" w:hAnsi="Arial"/>
          <w:sz w:val="24"/>
        </w:rPr>
        <w:t>Park Management</w:t>
      </w:r>
      <w:r w:rsidRPr="002F77E2">
        <w:rPr>
          <w:rFonts w:ascii="Arial" w:hAnsi="Arial"/>
          <w:sz w:val="24"/>
        </w:rPr>
        <w:t>. Travel, however, is charged to the post holder at 20 pence per mile.</w:t>
      </w:r>
    </w:p>
    <w:p w14:paraId="19E2A29E" w14:textId="77777777" w:rsidR="00EC26EA" w:rsidRPr="004136E5" w:rsidRDefault="00EC26EA" w:rsidP="00EC26EA">
      <w:pPr>
        <w:rPr>
          <w:rFonts w:ascii="Arial" w:hAnsi="Arial" w:cs="Arial"/>
          <w:sz w:val="24"/>
          <w:szCs w:val="24"/>
        </w:rPr>
      </w:pPr>
      <w:r w:rsidRPr="004136E5">
        <w:rPr>
          <w:rFonts w:ascii="Arial" w:hAnsi="Arial" w:cs="Arial"/>
          <w:sz w:val="24"/>
          <w:szCs w:val="24"/>
        </w:rPr>
        <w:t>The post holder will be responsible for maintaining the exterior and interior of the vehicle in a condition that suitably reflects the high standards of the Yorkshire Dales National Park Authority</w:t>
      </w:r>
      <w:r>
        <w:rPr>
          <w:rFonts w:ascii="Arial" w:hAnsi="Arial" w:cs="Arial"/>
          <w:sz w:val="24"/>
          <w:szCs w:val="24"/>
        </w:rPr>
        <w:t>.</w:t>
      </w:r>
    </w:p>
    <w:p w14:paraId="268533FC" w14:textId="77777777" w:rsidR="00EC26EA" w:rsidRPr="004136E5" w:rsidRDefault="00EC26EA" w:rsidP="00EC26EA">
      <w:pPr>
        <w:rPr>
          <w:rFonts w:ascii="Arial" w:hAnsi="Arial" w:cs="Arial"/>
          <w:sz w:val="24"/>
          <w:szCs w:val="24"/>
        </w:rPr>
      </w:pPr>
    </w:p>
    <w:p w14:paraId="5F2800F1" w14:textId="77777777" w:rsidR="00EC26EA" w:rsidRPr="00CA2B21" w:rsidRDefault="00EC26EA" w:rsidP="00E51E9F">
      <w:pPr>
        <w:spacing w:line="240" w:lineRule="auto"/>
        <w:jc w:val="center"/>
        <w:rPr>
          <w:rFonts w:ascii="Arial" w:hAnsi="Arial" w:cs="Arial"/>
          <w:b/>
        </w:rPr>
      </w:pPr>
      <w:r w:rsidRPr="004136E5">
        <w:rPr>
          <w:rFonts w:ascii="Arial" w:hAnsi="Arial" w:cs="Arial"/>
          <w:sz w:val="24"/>
          <w:szCs w:val="24"/>
        </w:rPr>
        <w:br w:type="page"/>
      </w:r>
      <w:r w:rsidRPr="00CA2B21">
        <w:rPr>
          <w:rFonts w:ascii="Arial" w:hAnsi="Arial" w:cs="Arial"/>
          <w:b/>
        </w:rPr>
        <w:lastRenderedPageBreak/>
        <w:t>YORKSHIRE DALES NATIONAL PARK AUTHORITY</w:t>
      </w:r>
    </w:p>
    <w:p w14:paraId="1CB918CF" w14:textId="77777777" w:rsidR="00EC26EA" w:rsidRPr="00E51E9F" w:rsidRDefault="00EC26EA" w:rsidP="00E51E9F">
      <w:pPr>
        <w:pStyle w:val="Heading3"/>
        <w:rPr>
          <w:rFonts w:ascii="Arial" w:hAnsi="Arial" w:cs="Arial"/>
          <w:szCs w:val="22"/>
        </w:rPr>
      </w:pPr>
      <w:r w:rsidRPr="00CA2B21">
        <w:rPr>
          <w:rFonts w:ascii="Arial" w:hAnsi="Arial" w:cs="Arial"/>
          <w:szCs w:val="22"/>
        </w:rPr>
        <w:t>PERSON SPECIFICATION</w:t>
      </w:r>
    </w:p>
    <w:p w14:paraId="03F98F53" w14:textId="77777777" w:rsidR="00EC26EA" w:rsidRPr="00CA2B21" w:rsidRDefault="00E51E9F" w:rsidP="00E51E9F">
      <w:pPr>
        <w:spacing w:line="240" w:lineRule="auto"/>
        <w:rPr>
          <w:rFonts w:ascii="Arial" w:hAnsi="Arial" w:cs="Arial"/>
          <w:b/>
        </w:rPr>
      </w:pPr>
      <w:r>
        <w:rPr>
          <w:rFonts w:ascii="Arial" w:hAnsi="Arial" w:cs="Arial"/>
          <w:b/>
        </w:rPr>
        <w:t xml:space="preserve">JOB TITLE: </w:t>
      </w:r>
      <w:r>
        <w:rPr>
          <w:rFonts w:ascii="Arial" w:hAnsi="Arial" w:cs="Arial"/>
          <w:b/>
        </w:rPr>
        <w:tab/>
        <w:t>ACCESS RANGER</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958"/>
        <w:gridCol w:w="1440"/>
        <w:gridCol w:w="1458"/>
      </w:tblGrid>
      <w:tr w:rsidR="00EC26EA" w:rsidRPr="00CA2B21" w14:paraId="7666FCDA" w14:textId="77777777" w:rsidTr="005C7334">
        <w:tc>
          <w:tcPr>
            <w:tcW w:w="5958" w:type="dxa"/>
          </w:tcPr>
          <w:p w14:paraId="17FC19A1" w14:textId="77777777" w:rsidR="00EC26EA" w:rsidRPr="00CA2B21" w:rsidRDefault="00EC26EA" w:rsidP="005C7334">
            <w:pPr>
              <w:pStyle w:val="Heading4"/>
              <w:rPr>
                <w:rFonts w:ascii="Arial" w:hAnsi="Arial" w:cs="Arial"/>
                <w:szCs w:val="22"/>
              </w:rPr>
            </w:pPr>
            <w:r w:rsidRPr="00CA2B21">
              <w:rPr>
                <w:rFonts w:ascii="Arial" w:hAnsi="Arial" w:cs="Arial"/>
                <w:szCs w:val="22"/>
              </w:rPr>
              <w:lastRenderedPageBreak/>
              <w:t>Criteria</w:t>
            </w:r>
          </w:p>
        </w:tc>
        <w:tc>
          <w:tcPr>
            <w:tcW w:w="1440" w:type="dxa"/>
          </w:tcPr>
          <w:p w14:paraId="3D6FEAFD" w14:textId="77777777" w:rsidR="00EC26EA" w:rsidRPr="00CA2B21" w:rsidRDefault="00EC26EA" w:rsidP="005C7334">
            <w:pPr>
              <w:rPr>
                <w:rFonts w:ascii="Arial" w:hAnsi="Arial" w:cs="Arial"/>
                <w:b/>
              </w:rPr>
            </w:pPr>
            <w:r w:rsidRPr="00CA2B21">
              <w:rPr>
                <w:rFonts w:ascii="Arial" w:hAnsi="Arial" w:cs="Arial"/>
                <w:b/>
              </w:rPr>
              <w:t>Essential</w:t>
            </w:r>
          </w:p>
        </w:tc>
        <w:tc>
          <w:tcPr>
            <w:tcW w:w="1458" w:type="dxa"/>
          </w:tcPr>
          <w:p w14:paraId="0996B9EA" w14:textId="77777777" w:rsidR="00EC26EA" w:rsidRPr="00CA2B21" w:rsidRDefault="00EC26EA" w:rsidP="005C7334">
            <w:pPr>
              <w:rPr>
                <w:rFonts w:ascii="Arial" w:hAnsi="Arial" w:cs="Arial"/>
                <w:b/>
              </w:rPr>
            </w:pPr>
            <w:r w:rsidRPr="00CA2B21">
              <w:rPr>
                <w:rFonts w:ascii="Arial" w:hAnsi="Arial" w:cs="Arial"/>
                <w:b/>
              </w:rPr>
              <w:t>Desirable</w:t>
            </w:r>
          </w:p>
        </w:tc>
      </w:tr>
      <w:tr w:rsidR="00EC26EA" w:rsidRPr="00CA2B21" w14:paraId="7D982A31" w14:textId="77777777" w:rsidTr="005C7334">
        <w:tc>
          <w:tcPr>
            <w:tcW w:w="5958" w:type="dxa"/>
          </w:tcPr>
          <w:p w14:paraId="67FF35E6" w14:textId="77777777" w:rsidR="00EC26EA" w:rsidRPr="00CA2B21" w:rsidRDefault="00EC26EA" w:rsidP="005C7334">
            <w:pPr>
              <w:pStyle w:val="Heading2"/>
              <w:rPr>
                <w:rFonts w:cs="Arial"/>
                <w:szCs w:val="22"/>
              </w:rPr>
            </w:pPr>
          </w:p>
          <w:p w14:paraId="44C39863" w14:textId="77777777" w:rsidR="00EC26EA" w:rsidRPr="00CA2B21" w:rsidRDefault="00EC26EA" w:rsidP="005C7334">
            <w:pPr>
              <w:pStyle w:val="Heading2"/>
              <w:rPr>
                <w:rFonts w:cs="Arial"/>
                <w:szCs w:val="22"/>
              </w:rPr>
            </w:pPr>
            <w:r w:rsidRPr="00CA2B21">
              <w:rPr>
                <w:rFonts w:cs="Arial"/>
                <w:szCs w:val="22"/>
              </w:rPr>
              <w:t>Qualifications</w:t>
            </w:r>
          </w:p>
          <w:p w14:paraId="1EB9F405" w14:textId="77777777" w:rsidR="00EC26EA" w:rsidRPr="00CA2B21" w:rsidRDefault="00EC26EA" w:rsidP="005C7334">
            <w:pPr>
              <w:rPr>
                <w:rFonts w:ascii="Arial" w:hAnsi="Arial" w:cs="Arial"/>
                <w:u w:val="single"/>
              </w:rPr>
            </w:pPr>
          </w:p>
          <w:p w14:paraId="5ED3266D" w14:textId="77777777" w:rsidR="00EC26EA" w:rsidRPr="00CA2B21" w:rsidRDefault="00EC26EA" w:rsidP="005C7334">
            <w:pPr>
              <w:rPr>
                <w:rFonts w:ascii="Arial" w:hAnsi="Arial" w:cs="Arial"/>
              </w:rPr>
            </w:pPr>
            <w:r w:rsidRPr="00CA2B21">
              <w:rPr>
                <w:rFonts w:ascii="Arial" w:hAnsi="Arial" w:cs="Arial"/>
              </w:rPr>
              <w:t>Qualification in countryside management.</w:t>
            </w:r>
          </w:p>
          <w:p w14:paraId="65760FCB" w14:textId="77777777" w:rsidR="00EC26EA" w:rsidRPr="00CA2B21" w:rsidRDefault="00EC26EA" w:rsidP="005C7334">
            <w:pPr>
              <w:rPr>
                <w:rFonts w:ascii="Arial" w:hAnsi="Arial" w:cs="Arial"/>
              </w:rPr>
            </w:pPr>
            <w:r w:rsidRPr="00CA2B21">
              <w:rPr>
                <w:rFonts w:ascii="Arial" w:hAnsi="Arial" w:cs="Arial"/>
              </w:rPr>
              <w:t>Basic chainsaw certificate.</w:t>
            </w:r>
          </w:p>
          <w:p w14:paraId="7D48C3AC" w14:textId="77777777" w:rsidR="00EC26EA" w:rsidRPr="00CA2B21" w:rsidRDefault="00EC26EA" w:rsidP="005C7334">
            <w:pPr>
              <w:rPr>
                <w:rFonts w:ascii="Arial" w:hAnsi="Arial" w:cs="Arial"/>
              </w:rPr>
            </w:pPr>
            <w:r w:rsidRPr="00CA2B21">
              <w:rPr>
                <w:rFonts w:ascii="Arial" w:hAnsi="Arial" w:cs="Arial"/>
              </w:rPr>
              <w:t>Full driving licence</w:t>
            </w:r>
          </w:p>
          <w:p w14:paraId="6B879105" w14:textId="77777777" w:rsidR="00EC26EA" w:rsidRPr="00CA2B21" w:rsidRDefault="00EC26EA" w:rsidP="005C7334">
            <w:pPr>
              <w:pStyle w:val="Header"/>
              <w:tabs>
                <w:tab w:val="clear" w:pos="4320"/>
                <w:tab w:val="clear" w:pos="8640"/>
              </w:tabs>
              <w:rPr>
                <w:rFonts w:ascii="Arial" w:hAnsi="Arial" w:cs="Arial"/>
                <w:szCs w:val="22"/>
                <w:lang w:val="en-US"/>
              </w:rPr>
            </w:pPr>
          </w:p>
          <w:p w14:paraId="4AD3709D" w14:textId="77777777" w:rsidR="00EC26EA" w:rsidRPr="00CA2B21" w:rsidRDefault="00EC26EA" w:rsidP="005C7334">
            <w:pPr>
              <w:rPr>
                <w:rFonts w:ascii="Arial" w:hAnsi="Arial" w:cs="Arial"/>
              </w:rPr>
            </w:pPr>
          </w:p>
          <w:p w14:paraId="2C94245B" w14:textId="77777777" w:rsidR="00EC26EA" w:rsidRPr="00CA2B21" w:rsidRDefault="00EC26EA" w:rsidP="005C7334">
            <w:pPr>
              <w:pStyle w:val="Heading2"/>
              <w:rPr>
                <w:rFonts w:cs="Arial"/>
                <w:szCs w:val="22"/>
              </w:rPr>
            </w:pPr>
            <w:r w:rsidRPr="00CA2B21">
              <w:rPr>
                <w:rFonts w:cs="Arial"/>
                <w:szCs w:val="22"/>
              </w:rPr>
              <w:t>Skills and knowledge</w:t>
            </w:r>
          </w:p>
          <w:p w14:paraId="4A43916C" w14:textId="77777777" w:rsidR="00EC26EA" w:rsidRPr="00CA2B21" w:rsidRDefault="00EC26EA" w:rsidP="005C7334">
            <w:pPr>
              <w:rPr>
                <w:rFonts w:ascii="Arial" w:hAnsi="Arial" w:cs="Arial"/>
              </w:rPr>
            </w:pPr>
          </w:p>
          <w:p w14:paraId="1D2EB853" w14:textId="77777777" w:rsidR="00EC26EA" w:rsidRPr="00CA2B21" w:rsidRDefault="00EC26EA" w:rsidP="005C7334">
            <w:pPr>
              <w:rPr>
                <w:rFonts w:ascii="Arial" w:hAnsi="Arial" w:cs="Arial"/>
              </w:rPr>
            </w:pPr>
            <w:r w:rsidRPr="00CA2B21">
              <w:rPr>
                <w:rFonts w:ascii="Arial" w:hAnsi="Arial" w:cs="Arial"/>
              </w:rPr>
              <w:t>Ability to meet targets and objectives.</w:t>
            </w:r>
          </w:p>
          <w:p w14:paraId="246204B2" w14:textId="77777777" w:rsidR="00EC26EA" w:rsidRPr="00CA2B21" w:rsidRDefault="00EC26EA" w:rsidP="005C7334">
            <w:pPr>
              <w:rPr>
                <w:rFonts w:ascii="Arial" w:hAnsi="Arial" w:cs="Arial"/>
              </w:rPr>
            </w:pPr>
            <w:r w:rsidRPr="00CA2B21">
              <w:rPr>
                <w:rFonts w:ascii="Arial" w:hAnsi="Arial" w:cs="Arial"/>
              </w:rPr>
              <w:t>Knowledge of PROW legislation.</w:t>
            </w:r>
          </w:p>
          <w:p w14:paraId="5F5AF183" w14:textId="77777777" w:rsidR="00EC26EA" w:rsidRPr="00CA2B21" w:rsidRDefault="00EC26EA" w:rsidP="005C7334">
            <w:pPr>
              <w:rPr>
                <w:rFonts w:ascii="Arial" w:hAnsi="Arial" w:cs="Arial"/>
              </w:rPr>
            </w:pPr>
            <w:r w:rsidRPr="00CA2B21">
              <w:rPr>
                <w:rFonts w:ascii="Arial" w:hAnsi="Arial" w:cs="Arial"/>
              </w:rPr>
              <w:t>Knowledge of CROW Act</w:t>
            </w:r>
          </w:p>
          <w:p w14:paraId="3EF0080E" w14:textId="0D57BE44" w:rsidR="00EC26EA" w:rsidRPr="00CA2B21" w:rsidRDefault="00EC26EA" w:rsidP="005C7334">
            <w:pPr>
              <w:rPr>
                <w:rFonts w:ascii="Arial" w:hAnsi="Arial" w:cs="Arial"/>
              </w:rPr>
            </w:pPr>
            <w:r w:rsidRPr="00CA2B21">
              <w:rPr>
                <w:rFonts w:ascii="Arial" w:hAnsi="Arial" w:cs="Arial"/>
              </w:rPr>
              <w:t xml:space="preserve">Experience in planning and maintenance of projects, </w:t>
            </w:r>
            <w:r w:rsidR="00C908D5" w:rsidRPr="00CA2B21">
              <w:rPr>
                <w:rFonts w:ascii="Arial" w:hAnsi="Arial" w:cs="Arial"/>
              </w:rPr>
              <w:t>Inc.</w:t>
            </w:r>
            <w:r w:rsidRPr="00CA2B21">
              <w:rPr>
                <w:rFonts w:ascii="Arial" w:hAnsi="Arial" w:cs="Arial"/>
              </w:rPr>
              <w:t>:</w:t>
            </w:r>
          </w:p>
          <w:p w14:paraId="1971D648" w14:textId="77777777" w:rsidR="00EC26EA" w:rsidRPr="00CA2B21" w:rsidRDefault="00EC26EA" w:rsidP="005C7334">
            <w:pPr>
              <w:rPr>
                <w:rFonts w:ascii="Arial" w:hAnsi="Arial" w:cs="Arial"/>
              </w:rPr>
            </w:pPr>
            <w:r w:rsidRPr="00CA2B21">
              <w:rPr>
                <w:rFonts w:ascii="Arial" w:hAnsi="Arial" w:cs="Arial"/>
              </w:rPr>
              <w:t xml:space="preserve">           Building stone and wooden stiles;</w:t>
            </w:r>
          </w:p>
          <w:p w14:paraId="3F364FCA" w14:textId="77777777" w:rsidR="00EC26EA" w:rsidRPr="00CA2B21" w:rsidRDefault="00EC26EA" w:rsidP="005C7334">
            <w:pPr>
              <w:rPr>
                <w:rFonts w:ascii="Arial" w:hAnsi="Arial" w:cs="Arial"/>
              </w:rPr>
            </w:pPr>
            <w:r w:rsidRPr="00CA2B21">
              <w:rPr>
                <w:rFonts w:ascii="Arial" w:hAnsi="Arial" w:cs="Arial"/>
              </w:rPr>
              <w:t xml:space="preserve">           Fencing;</w:t>
            </w:r>
          </w:p>
          <w:p w14:paraId="219FC4BD" w14:textId="77777777" w:rsidR="00EC26EA" w:rsidRPr="00CA2B21" w:rsidRDefault="00EC26EA" w:rsidP="005C7334">
            <w:pPr>
              <w:rPr>
                <w:rFonts w:ascii="Arial" w:hAnsi="Arial" w:cs="Arial"/>
              </w:rPr>
            </w:pPr>
            <w:r w:rsidRPr="00CA2B21">
              <w:rPr>
                <w:rFonts w:ascii="Arial" w:hAnsi="Arial" w:cs="Arial"/>
              </w:rPr>
              <w:t xml:space="preserve">           Walling;</w:t>
            </w:r>
          </w:p>
          <w:p w14:paraId="094B3DA9" w14:textId="77777777" w:rsidR="00EC26EA" w:rsidRPr="00CA2B21" w:rsidRDefault="00EC26EA" w:rsidP="005C7334">
            <w:pPr>
              <w:rPr>
                <w:rFonts w:ascii="Arial" w:hAnsi="Arial" w:cs="Arial"/>
              </w:rPr>
            </w:pPr>
            <w:r w:rsidRPr="00CA2B21">
              <w:rPr>
                <w:rFonts w:ascii="Arial" w:hAnsi="Arial" w:cs="Arial"/>
              </w:rPr>
              <w:t xml:space="preserve">           Laying of drains, culverts;</w:t>
            </w:r>
          </w:p>
          <w:p w14:paraId="26893C4F" w14:textId="77777777" w:rsidR="00EC26EA" w:rsidRPr="00CA2B21" w:rsidRDefault="00EC26EA" w:rsidP="005C7334">
            <w:pPr>
              <w:rPr>
                <w:rFonts w:ascii="Arial" w:hAnsi="Arial" w:cs="Arial"/>
              </w:rPr>
            </w:pPr>
            <w:r w:rsidRPr="00CA2B21">
              <w:rPr>
                <w:rFonts w:ascii="Arial" w:hAnsi="Arial" w:cs="Arial"/>
              </w:rPr>
              <w:t xml:space="preserve">           Construction of bridges;</w:t>
            </w:r>
          </w:p>
          <w:p w14:paraId="79DB7A36" w14:textId="77777777" w:rsidR="00EC26EA" w:rsidRPr="00CA2B21" w:rsidRDefault="00EC26EA" w:rsidP="005C7334">
            <w:pPr>
              <w:rPr>
                <w:rFonts w:ascii="Arial" w:hAnsi="Arial" w:cs="Arial"/>
              </w:rPr>
            </w:pPr>
            <w:r w:rsidRPr="00CA2B21">
              <w:rPr>
                <w:rFonts w:ascii="Arial" w:hAnsi="Arial" w:cs="Arial"/>
              </w:rPr>
              <w:t xml:space="preserve">           Construction of revetments;</w:t>
            </w:r>
          </w:p>
          <w:p w14:paraId="73EC6FD0" w14:textId="77777777" w:rsidR="00EC26EA" w:rsidRPr="00CA2B21" w:rsidRDefault="00EC26EA" w:rsidP="005C7334">
            <w:pPr>
              <w:rPr>
                <w:rFonts w:ascii="Arial" w:hAnsi="Arial" w:cs="Arial"/>
              </w:rPr>
            </w:pPr>
            <w:r w:rsidRPr="00CA2B21">
              <w:rPr>
                <w:rFonts w:ascii="Arial" w:hAnsi="Arial" w:cs="Arial"/>
              </w:rPr>
              <w:t xml:space="preserve">           Construction of wooden and stone steps;</w:t>
            </w:r>
          </w:p>
          <w:p w14:paraId="508A64B0" w14:textId="77777777" w:rsidR="00EC26EA" w:rsidRPr="00CA2B21" w:rsidRDefault="00EC26EA" w:rsidP="005C7334">
            <w:pPr>
              <w:rPr>
                <w:rFonts w:ascii="Arial" w:hAnsi="Arial" w:cs="Arial"/>
              </w:rPr>
            </w:pPr>
            <w:r w:rsidRPr="00CA2B21">
              <w:rPr>
                <w:rFonts w:ascii="Arial" w:hAnsi="Arial" w:cs="Arial"/>
              </w:rPr>
              <w:t xml:space="preserve">           Surface maintenance and repairs.</w:t>
            </w:r>
          </w:p>
          <w:p w14:paraId="6845A3F4" w14:textId="77777777" w:rsidR="00EC26EA" w:rsidRPr="00CA2B21" w:rsidRDefault="00EC26EA" w:rsidP="005C7334">
            <w:pPr>
              <w:rPr>
                <w:rFonts w:ascii="Arial" w:hAnsi="Arial" w:cs="Arial"/>
              </w:rPr>
            </w:pPr>
            <w:r w:rsidRPr="00CA2B21">
              <w:rPr>
                <w:rFonts w:ascii="Arial" w:hAnsi="Arial" w:cs="Arial"/>
              </w:rPr>
              <w:t xml:space="preserve">           Erection of signposts.</w:t>
            </w:r>
          </w:p>
          <w:p w14:paraId="52AFB6AF" w14:textId="77777777" w:rsidR="00EC26EA" w:rsidRPr="00CA2B21" w:rsidRDefault="00EC26EA" w:rsidP="005C7334">
            <w:pPr>
              <w:rPr>
                <w:rFonts w:ascii="Arial" w:hAnsi="Arial" w:cs="Arial"/>
              </w:rPr>
            </w:pPr>
          </w:p>
          <w:p w14:paraId="3A0038C2" w14:textId="77777777" w:rsidR="00EC26EA" w:rsidRPr="00CA2B21" w:rsidRDefault="00EC26EA" w:rsidP="005C7334">
            <w:pPr>
              <w:rPr>
                <w:rFonts w:ascii="Arial" w:hAnsi="Arial" w:cs="Arial"/>
              </w:rPr>
            </w:pPr>
            <w:r w:rsidRPr="00CA2B21">
              <w:rPr>
                <w:rFonts w:ascii="Arial" w:hAnsi="Arial" w:cs="Arial"/>
              </w:rPr>
              <w:t>Ability to drive small plant.</w:t>
            </w:r>
          </w:p>
          <w:p w14:paraId="358E3482" w14:textId="77777777" w:rsidR="00EC26EA" w:rsidRPr="00CA2B21" w:rsidRDefault="00EC26EA" w:rsidP="005C7334">
            <w:pPr>
              <w:rPr>
                <w:rFonts w:ascii="Arial" w:hAnsi="Arial" w:cs="Arial"/>
              </w:rPr>
            </w:pPr>
            <w:r w:rsidRPr="00CA2B21">
              <w:rPr>
                <w:rFonts w:ascii="Arial" w:hAnsi="Arial" w:cs="Arial"/>
              </w:rPr>
              <w:t>Experience of off road driving.</w:t>
            </w:r>
          </w:p>
          <w:p w14:paraId="2B812463" w14:textId="77777777" w:rsidR="00EC26EA" w:rsidRPr="00CA2B21" w:rsidRDefault="00EC26EA" w:rsidP="005C7334">
            <w:pPr>
              <w:rPr>
                <w:rFonts w:ascii="Arial" w:hAnsi="Arial" w:cs="Arial"/>
              </w:rPr>
            </w:pPr>
            <w:r w:rsidRPr="00CA2B21">
              <w:rPr>
                <w:rFonts w:ascii="Arial" w:hAnsi="Arial" w:cs="Arial"/>
              </w:rPr>
              <w:t>Knowledge of upland farming.</w:t>
            </w:r>
          </w:p>
          <w:p w14:paraId="145DB68B" w14:textId="77777777" w:rsidR="00EC26EA" w:rsidRPr="00CA2B21" w:rsidRDefault="00EC26EA" w:rsidP="005C7334">
            <w:pPr>
              <w:rPr>
                <w:rFonts w:ascii="Arial" w:hAnsi="Arial" w:cs="Arial"/>
              </w:rPr>
            </w:pPr>
            <w:r w:rsidRPr="00CA2B21">
              <w:rPr>
                <w:rFonts w:ascii="Arial" w:hAnsi="Arial" w:cs="Arial"/>
              </w:rPr>
              <w:t>IT literacy</w:t>
            </w:r>
          </w:p>
          <w:p w14:paraId="6A30BE65" w14:textId="77777777" w:rsidR="00EC26EA" w:rsidRPr="00CA2B21" w:rsidRDefault="00EC26EA" w:rsidP="005C7334">
            <w:pPr>
              <w:rPr>
                <w:rFonts w:ascii="Arial" w:hAnsi="Arial" w:cs="Arial"/>
              </w:rPr>
            </w:pPr>
          </w:p>
        </w:tc>
        <w:tc>
          <w:tcPr>
            <w:tcW w:w="1440" w:type="dxa"/>
          </w:tcPr>
          <w:p w14:paraId="6B0528F7" w14:textId="77777777" w:rsidR="00EC26EA" w:rsidRPr="00CA2B21" w:rsidRDefault="00EC26EA" w:rsidP="005C7334">
            <w:pPr>
              <w:pStyle w:val="Header"/>
              <w:tabs>
                <w:tab w:val="clear" w:pos="4320"/>
                <w:tab w:val="clear" w:pos="8640"/>
              </w:tabs>
              <w:rPr>
                <w:rFonts w:ascii="Arial" w:hAnsi="Arial" w:cs="Arial"/>
                <w:szCs w:val="22"/>
              </w:rPr>
            </w:pPr>
          </w:p>
          <w:p w14:paraId="40018ABC" w14:textId="77777777" w:rsidR="00EC26EA" w:rsidRPr="00CA2B21" w:rsidRDefault="00EC26EA" w:rsidP="005C7334">
            <w:pPr>
              <w:rPr>
                <w:rFonts w:ascii="Arial" w:hAnsi="Arial" w:cs="Arial"/>
              </w:rPr>
            </w:pPr>
          </w:p>
          <w:p w14:paraId="163423A5" w14:textId="77777777" w:rsidR="00EC26EA" w:rsidRPr="00CA2B21" w:rsidRDefault="00EC26EA" w:rsidP="005C7334">
            <w:pPr>
              <w:rPr>
                <w:rFonts w:ascii="Arial" w:hAnsi="Arial" w:cs="Arial"/>
              </w:rPr>
            </w:pPr>
          </w:p>
          <w:p w14:paraId="69482025" w14:textId="77777777" w:rsidR="00EC26EA" w:rsidRPr="00CA2B21" w:rsidRDefault="00EC26EA" w:rsidP="005C7334">
            <w:pPr>
              <w:rPr>
                <w:rFonts w:ascii="Arial" w:hAnsi="Arial" w:cs="Arial"/>
              </w:rPr>
            </w:pPr>
          </w:p>
          <w:p w14:paraId="0F0615EB" w14:textId="77777777" w:rsidR="00EC26EA" w:rsidRPr="00CA2B21" w:rsidRDefault="00EC26EA" w:rsidP="005C7334">
            <w:pPr>
              <w:rPr>
                <w:rFonts w:ascii="Arial" w:hAnsi="Arial" w:cs="Arial"/>
              </w:rPr>
            </w:pPr>
          </w:p>
          <w:p w14:paraId="7783901D" w14:textId="77777777" w:rsidR="00EC26EA" w:rsidRPr="00CA2B21" w:rsidRDefault="00EC26EA" w:rsidP="005C7334">
            <w:pPr>
              <w:rPr>
                <w:rFonts w:ascii="Arial" w:hAnsi="Arial" w:cs="Arial"/>
              </w:rPr>
            </w:pPr>
            <w:r w:rsidRPr="00CA2B21">
              <w:rPr>
                <w:rFonts w:ascii="Arial" w:hAnsi="Arial" w:cs="Arial"/>
              </w:rPr>
              <w:sym w:font="Wingdings" w:char="F0FC"/>
            </w:r>
          </w:p>
          <w:p w14:paraId="0D3CAE23" w14:textId="77777777" w:rsidR="00EC26EA" w:rsidRPr="00CA2B21" w:rsidRDefault="00EC26EA" w:rsidP="005C7334">
            <w:pPr>
              <w:rPr>
                <w:rFonts w:ascii="Arial" w:hAnsi="Arial" w:cs="Arial"/>
              </w:rPr>
            </w:pPr>
          </w:p>
          <w:p w14:paraId="6BF12318" w14:textId="77777777" w:rsidR="00EC26EA" w:rsidRPr="00CA2B21" w:rsidRDefault="00EC26EA" w:rsidP="005C7334">
            <w:pPr>
              <w:rPr>
                <w:rFonts w:ascii="Arial" w:hAnsi="Arial" w:cs="Arial"/>
              </w:rPr>
            </w:pPr>
          </w:p>
          <w:p w14:paraId="1CDC3A45" w14:textId="77777777" w:rsidR="00EC26EA" w:rsidRPr="00CA2B21" w:rsidRDefault="00EC26EA" w:rsidP="005C7334">
            <w:pPr>
              <w:rPr>
                <w:rFonts w:ascii="Arial" w:hAnsi="Arial" w:cs="Arial"/>
              </w:rPr>
            </w:pPr>
          </w:p>
          <w:p w14:paraId="47B427EE" w14:textId="77777777" w:rsidR="00EC26EA" w:rsidRPr="00CA2B21" w:rsidRDefault="00EC26EA" w:rsidP="005C7334">
            <w:pPr>
              <w:rPr>
                <w:rFonts w:ascii="Arial" w:hAnsi="Arial" w:cs="Arial"/>
              </w:rPr>
            </w:pPr>
          </w:p>
          <w:p w14:paraId="656CBE82" w14:textId="77777777" w:rsidR="00EC26EA" w:rsidRPr="00CA2B21" w:rsidRDefault="00EC26EA" w:rsidP="005C7334">
            <w:pPr>
              <w:rPr>
                <w:rFonts w:ascii="Arial" w:hAnsi="Arial" w:cs="Arial"/>
              </w:rPr>
            </w:pPr>
            <w:r w:rsidRPr="00CA2B21">
              <w:rPr>
                <w:rFonts w:ascii="Arial" w:hAnsi="Arial" w:cs="Arial"/>
              </w:rPr>
              <w:sym w:font="Wingdings" w:char="F0FC"/>
            </w:r>
          </w:p>
          <w:p w14:paraId="17D57465" w14:textId="77777777" w:rsidR="00EC26EA" w:rsidRPr="00CA2B21" w:rsidRDefault="00EC26EA" w:rsidP="005C7334">
            <w:pPr>
              <w:rPr>
                <w:rFonts w:ascii="Arial" w:hAnsi="Arial" w:cs="Arial"/>
              </w:rPr>
            </w:pPr>
          </w:p>
          <w:p w14:paraId="72DF0122" w14:textId="77777777" w:rsidR="00EC26EA" w:rsidRPr="00CA2B21" w:rsidRDefault="00EC26EA" w:rsidP="005C7334">
            <w:pPr>
              <w:rPr>
                <w:rFonts w:ascii="Arial" w:hAnsi="Arial" w:cs="Arial"/>
              </w:rPr>
            </w:pPr>
          </w:p>
          <w:p w14:paraId="703B6943" w14:textId="77777777" w:rsidR="00EC26EA" w:rsidRPr="00CA2B21" w:rsidRDefault="00EC26EA" w:rsidP="005C7334">
            <w:pPr>
              <w:rPr>
                <w:rFonts w:ascii="Arial" w:hAnsi="Arial" w:cs="Arial"/>
              </w:rPr>
            </w:pPr>
          </w:p>
          <w:p w14:paraId="32422F8B" w14:textId="77777777" w:rsidR="00EC26EA" w:rsidRPr="00CA2B21" w:rsidRDefault="00EC26EA" w:rsidP="005C7334">
            <w:pPr>
              <w:rPr>
                <w:rFonts w:ascii="Arial" w:hAnsi="Arial" w:cs="Arial"/>
              </w:rPr>
            </w:pPr>
            <w:r w:rsidRPr="00CA2B21">
              <w:rPr>
                <w:rFonts w:ascii="Arial" w:hAnsi="Arial" w:cs="Arial"/>
              </w:rPr>
              <w:sym w:font="Wingdings" w:char="F0FC"/>
            </w:r>
          </w:p>
          <w:p w14:paraId="3026B93F" w14:textId="77777777" w:rsidR="00EC26EA" w:rsidRPr="00CA2B21" w:rsidRDefault="00EC26EA" w:rsidP="005C7334">
            <w:pPr>
              <w:rPr>
                <w:rFonts w:ascii="Arial" w:hAnsi="Arial" w:cs="Arial"/>
              </w:rPr>
            </w:pPr>
            <w:r w:rsidRPr="00CA2B21">
              <w:rPr>
                <w:rFonts w:ascii="Arial" w:hAnsi="Arial" w:cs="Arial"/>
              </w:rPr>
              <w:sym w:font="Wingdings" w:char="F0FC"/>
            </w:r>
          </w:p>
          <w:p w14:paraId="589D5FE1" w14:textId="77777777" w:rsidR="00EC26EA" w:rsidRPr="00CA2B21" w:rsidRDefault="00EC26EA" w:rsidP="005C7334">
            <w:pPr>
              <w:rPr>
                <w:rFonts w:ascii="Arial" w:hAnsi="Arial" w:cs="Arial"/>
              </w:rPr>
            </w:pPr>
            <w:r w:rsidRPr="00CA2B21">
              <w:rPr>
                <w:rFonts w:ascii="Arial" w:hAnsi="Arial" w:cs="Arial"/>
              </w:rPr>
              <w:sym w:font="Wingdings" w:char="F0FC"/>
            </w:r>
          </w:p>
          <w:p w14:paraId="28742B35" w14:textId="77777777" w:rsidR="00EC26EA" w:rsidRPr="00CA2B21" w:rsidRDefault="00EC26EA" w:rsidP="005C7334">
            <w:pPr>
              <w:rPr>
                <w:rFonts w:ascii="Arial" w:hAnsi="Arial" w:cs="Arial"/>
              </w:rPr>
            </w:pPr>
          </w:p>
          <w:p w14:paraId="0BAA5C62" w14:textId="77777777" w:rsidR="00EC26EA" w:rsidRPr="00CA2B21" w:rsidRDefault="00EC26EA" w:rsidP="005C7334">
            <w:pPr>
              <w:rPr>
                <w:rFonts w:ascii="Arial" w:hAnsi="Arial" w:cs="Arial"/>
              </w:rPr>
            </w:pPr>
          </w:p>
          <w:p w14:paraId="21A6E40F" w14:textId="77777777" w:rsidR="00EC26EA" w:rsidRPr="00CA2B21" w:rsidRDefault="00EC26EA" w:rsidP="005C7334">
            <w:pPr>
              <w:rPr>
                <w:rFonts w:ascii="Arial" w:hAnsi="Arial" w:cs="Arial"/>
              </w:rPr>
            </w:pPr>
          </w:p>
          <w:p w14:paraId="1A87DFBB" w14:textId="77777777" w:rsidR="00EC26EA" w:rsidRPr="00CA2B21" w:rsidRDefault="00EC26EA" w:rsidP="005C7334">
            <w:pPr>
              <w:rPr>
                <w:rFonts w:ascii="Arial" w:hAnsi="Arial" w:cs="Arial"/>
              </w:rPr>
            </w:pPr>
            <w:r w:rsidRPr="00CA2B21">
              <w:rPr>
                <w:rFonts w:ascii="Arial" w:hAnsi="Arial" w:cs="Arial"/>
              </w:rPr>
              <w:sym w:font="Wingdings" w:char="F0FC"/>
            </w:r>
          </w:p>
          <w:p w14:paraId="699EB8F6" w14:textId="77777777" w:rsidR="00EC26EA" w:rsidRPr="00CA2B21" w:rsidRDefault="00EC26EA" w:rsidP="005C7334">
            <w:pPr>
              <w:rPr>
                <w:rFonts w:ascii="Arial" w:hAnsi="Arial" w:cs="Arial"/>
              </w:rPr>
            </w:pPr>
            <w:r w:rsidRPr="00CA2B21">
              <w:rPr>
                <w:rFonts w:ascii="Arial" w:hAnsi="Arial" w:cs="Arial"/>
              </w:rPr>
              <w:sym w:font="Wingdings" w:char="F0FC"/>
            </w:r>
          </w:p>
          <w:p w14:paraId="092A9FC5" w14:textId="77777777" w:rsidR="00EC26EA" w:rsidRPr="00CA2B21" w:rsidRDefault="00EC26EA" w:rsidP="005C7334">
            <w:pPr>
              <w:rPr>
                <w:rFonts w:ascii="Arial" w:hAnsi="Arial" w:cs="Arial"/>
              </w:rPr>
            </w:pPr>
          </w:p>
          <w:p w14:paraId="433FF958" w14:textId="77777777" w:rsidR="00EC26EA" w:rsidRPr="00CA2B21" w:rsidRDefault="00EC26EA" w:rsidP="005C7334">
            <w:pPr>
              <w:rPr>
                <w:rFonts w:ascii="Arial" w:hAnsi="Arial" w:cs="Arial"/>
              </w:rPr>
            </w:pPr>
          </w:p>
          <w:p w14:paraId="084D8854" w14:textId="77777777" w:rsidR="00EC26EA" w:rsidRPr="00CA2B21" w:rsidRDefault="00EC26EA" w:rsidP="005C7334">
            <w:pPr>
              <w:rPr>
                <w:rFonts w:ascii="Arial" w:hAnsi="Arial" w:cs="Arial"/>
              </w:rPr>
            </w:pPr>
          </w:p>
          <w:p w14:paraId="2173AC73" w14:textId="77777777" w:rsidR="00EC26EA" w:rsidRPr="00CA2B21" w:rsidRDefault="00EC26EA" w:rsidP="005C7334">
            <w:pPr>
              <w:rPr>
                <w:rFonts w:ascii="Arial" w:hAnsi="Arial" w:cs="Arial"/>
              </w:rPr>
            </w:pPr>
          </w:p>
          <w:p w14:paraId="6DAB7883" w14:textId="77777777" w:rsidR="00EC26EA" w:rsidRPr="00CA2B21" w:rsidRDefault="00EC26EA" w:rsidP="005C7334">
            <w:pPr>
              <w:rPr>
                <w:rFonts w:ascii="Arial" w:hAnsi="Arial" w:cs="Arial"/>
              </w:rPr>
            </w:pPr>
          </w:p>
          <w:p w14:paraId="663B3764" w14:textId="77777777" w:rsidR="00EC26EA" w:rsidRPr="00CA2B21" w:rsidRDefault="00EC26EA" w:rsidP="005C7334">
            <w:pPr>
              <w:rPr>
                <w:rFonts w:ascii="Arial" w:hAnsi="Arial" w:cs="Arial"/>
              </w:rPr>
            </w:pPr>
            <w:r w:rsidRPr="00CA2B21">
              <w:rPr>
                <w:rFonts w:ascii="Arial" w:hAnsi="Arial" w:cs="Arial"/>
              </w:rPr>
              <w:sym w:font="Wingdings" w:char="F0FC"/>
            </w:r>
          </w:p>
        </w:tc>
        <w:tc>
          <w:tcPr>
            <w:tcW w:w="1458" w:type="dxa"/>
          </w:tcPr>
          <w:p w14:paraId="08C8F6A3" w14:textId="77777777" w:rsidR="00EC26EA" w:rsidRPr="00CA2B21" w:rsidRDefault="00EC26EA" w:rsidP="005C7334">
            <w:pPr>
              <w:rPr>
                <w:rFonts w:ascii="Arial" w:hAnsi="Arial" w:cs="Arial"/>
              </w:rPr>
            </w:pPr>
          </w:p>
          <w:p w14:paraId="20AA6FA2" w14:textId="77777777" w:rsidR="00EC26EA" w:rsidRPr="00CA2B21" w:rsidRDefault="00EC26EA" w:rsidP="005C7334">
            <w:pPr>
              <w:rPr>
                <w:rFonts w:ascii="Arial" w:hAnsi="Arial" w:cs="Arial"/>
              </w:rPr>
            </w:pPr>
          </w:p>
          <w:p w14:paraId="458957F8" w14:textId="77777777" w:rsidR="00EC26EA" w:rsidRPr="00CA2B21" w:rsidRDefault="00EC26EA" w:rsidP="005C7334">
            <w:pPr>
              <w:rPr>
                <w:rFonts w:ascii="Arial" w:hAnsi="Arial" w:cs="Arial"/>
              </w:rPr>
            </w:pPr>
          </w:p>
          <w:p w14:paraId="41008ED3" w14:textId="77777777" w:rsidR="00EC26EA" w:rsidRPr="00CA2B21" w:rsidRDefault="00EC26EA" w:rsidP="005C7334">
            <w:pPr>
              <w:rPr>
                <w:rFonts w:ascii="Arial" w:hAnsi="Arial" w:cs="Arial"/>
              </w:rPr>
            </w:pPr>
            <w:r w:rsidRPr="00CA2B21">
              <w:rPr>
                <w:rFonts w:ascii="Arial" w:hAnsi="Arial" w:cs="Arial"/>
              </w:rPr>
              <w:sym w:font="Wingdings" w:char="F0FC"/>
            </w:r>
          </w:p>
          <w:p w14:paraId="4D74044D" w14:textId="77777777" w:rsidR="00EC26EA" w:rsidRPr="00CA2B21" w:rsidRDefault="00EC26EA" w:rsidP="005C7334">
            <w:pPr>
              <w:rPr>
                <w:rFonts w:ascii="Arial" w:hAnsi="Arial" w:cs="Arial"/>
              </w:rPr>
            </w:pPr>
            <w:r w:rsidRPr="00CA2B21">
              <w:rPr>
                <w:rFonts w:ascii="Arial" w:hAnsi="Arial" w:cs="Arial"/>
              </w:rPr>
              <w:sym w:font="Wingdings" w:char="F0FC"/>
            </w:r>
          </w:p>
          <w:p w14:paraId="76D5DB08" w14:textId="77777777" w:rsidR="00EC26EA" w:rsidRPr="00CA2B21" w:rsidRDefault="00EC26EA" w:rsidP="005C7334">
            <w:pPr>
              <w:rPr>
                <w:rFonts w:ascii="Arial" w:hAnsi="Arial" w:cs="Arial"/>
              </w:rPr>
            </w:pPr>
          </w:p>
          <w:p w14:paraId="0540B2AD" w14:textId="77777777" w:rsidR="00EC26EA" w:rsidRPr="00CA2B21" w:rsidRDefault="00EC26EA" w:rsidP="005C7334">
            <w:pPr>
              <w:rPr>
                <w:rFonts w:ascii="Arial" w:hAnsi="Arial" w:cs="Arial"/>
              </w:rPr>
            </w:pPr>
          </w:p>
          <w:p w14:paraId="1E135890" w14:textId="77777777" w:rsidR="00EC26EA" w:rsidRPr="00CA2B21" w:rsidRDefault="00EC26EA" w:rsidP="005C7334">
            <w:pPr>
              <w:rPr>
                <w:rFonts w:ascii="Arial" w:hAnsi="Arial" w:cs="Arial"/>
              </w:rPr>
            </w:pPr>
          </w:p>
          <w:p w14:paraId="67394B40" w14:textId="77777777" w:rsidR="00EC26EA" w:rsidRPr="00CA2B21" w:rsidRDefault="00EC26EA" w:rsidP="005C7334">
            <w:pPr>
              <w:rPr>
                <w:rFonts w:ascii="Arial" w:hAnsi="Arial" w:cs="Arial"/>
              </w:rPr>
            </w:pPr>
          </w:p>
          <w:p w14:paraId="1C08C645" w14:textId="77777777" w:rsidR="00EC26EA" w:rsidRPr="00CA2B21" w:rsidRDefault="00EC26EA" w:rsidP="005C7334">
            <w:pPr>
              <w:rPr>
                <w:rFonts w:ascii="Arial" w:hAnsi="Arial" w:cs="Arial"/>
              </w:rPr>
            </w:pPr>
          </w:p>
          <w:p w14:paraId="17AB0DC0" w14:textId="77777777" w:rsidR="00EC26EA" w:rsidRPr="00CA2B21" w:rsidRDefault="00EC26EA" w:rsidP="005C7334">
            <w:pPr>
              <w:rPr>
                <w:rFonts w:ascii="Arial" w:hAnsi="Arial" w:cs="Arial"/>
              </w:rPr>
            </w:pPr>
          </w:p>
          <w:p w14:paraId="183B3992" w14:textId="77777777" w:rsidR="00EC26EA" w:rsidRPr="00CA2B21" w:rsidRDefault="00EC26EA" w:rsidP="005C7334">
            <w:pPr>
              <w:rPr>
                <w:rFonts w:ascii="Arial" w:hAnsi="Arial" w:cs="Arial"/>
              </w:rPr>
            </w:pPr>
            <w:r w:rsidRPr="00CA2B21">
              <w:rPr>
                <w:rFonts w:ascii="Arial" w:hAnsi="Arial" w:cs="Arial"/>
              </w:rPr>
              <w:sym w:font="Wingdings" w:char="F0FC"/>
            </w:r>
          </w:p>
          <w:p w14:paraId="331C6012" w14:textId="77777777" w:rsidR="00EC26EA" w:rsidRPr="00CA2B21" w:rsidRDefault="00EC26EA" w:rsidP="005C7334">
            <w:pPr>
              <w:rPr>
                <w:rFonts w:ascii="Arial" w:hAnsi="Arial" w:cs="Arial"/>
              </w:rPr>
            </w:pPr>
            <w:r w:rsidRPr="00CA2B21">
              <w:rPr>
                <w:rFonts w:ascii="Arial" w:hAnsi="Arial" w:cs="Arial"/>
              </w:rPr>
              <w:sym w:font="Wingdings" w:char="F0FC"/>
            </w:r>
          </w:p>
          <w:p w14:paraId="629E57B2" w14:textId="77777777" w:rsidR="00EC26EA" w:rsidRPr="00CA2B21" w:rsidRDefault="00EC26EA" w:rsidP="005C7334">
            <w:pPr>
              <w:rPr>
                <w:rFonts w:ascii="Arial" w:hAnsi="Arial" w:cs="Arial"/>
              </w:rPr>
            </w:pPr>
          </w:p>
          <w:p w14:paraId="6F973A9A" w14:textId="77777777" w:rsidR="00EC26EA" w:rsidRPr="00CA2B21" w:rsidRDefault="00EC26EA" w:rsidP="005C7334">
            <w:pPr>
              <w:rPr>
                <w:rFonts w:ascii="Arial" w:hAnsi="Arial" w:cs="Arial"/>
              </w:rPr>
            </w:pPr>
          </w:p>
          <w:p w14:paraId="17B01837" w14:textId="77777777" w:rsidR="00EC26EA" w:rsidRPr="00CA2B21" w:rsidRDefault="00EC26EA" w:rsidP="005C7334">
            <w:pPr>
              <w:rPr>
                <w:rFonts w:ascii="Arial" w:hAnsi="Arial" w:cs="Arial"/>
              </w:rPr>
            </w:pPr>
          </w:p>
          <w:p w14:paraId="599DA99B" w14:textId="77777777" w:rsidR="00EC26EA" w:rsidRPr="00CA2B21" w:rsidRDefault="00EC26EA" w:rsidP="005C7334">
            <w:pPr>
              <w:rPr>
                <w:rFonts w:ascii="Arial" w:hAnsi="Arial" w:cs="Arial"/>
              </w:rPr>
            </w:pPr>
          </w:p>
          <w:p w14:paraId="10807EEC" w14:textId="77777777" w:rsidR="00EC26EA" w:rsidRPr="00CA2B21" w:rsidRDefault="00EC26EA" w:rsidP="005C7334">
            <w:pPr>
              <w:rPr>
                <w:rFonts w:ascii="Arial" w:hAnsi="Arial" w:cs="Arial"/>
              </w:rPr>
            </w:pPr>
            <w:r w:rsidRPr="00CA2B21">
              <w:rPr>
                <w:rFonts w:ascii="Arial" w:hAnsi="Arial" w:cs="Arial"/>
              </w:rPr>
              <w:sym w:font="Wingdings" w:char="F0FC"/>
            </w:r>
          </w:p>
          <w:p w14:paraId="2C91CE85" w14:textId="77777777" w:rsidR="00EC26EA" w:rsidRPr="00CA2B21" w:rsidRDefault="00EC26EA" w:rsidP="005C7334">
            <w:pPr>
              <w:rPr>
                <w:rFonts w:ascii="Arial" w:hAnsi="Arial" w:cs="Arial"/>
              </w:rPr>
            </w:pPr>
            <w:r w:rsidRPr="00CA2B21">
              <w:rPr>
                <w:rFonts w:ascii="Arial" w:hAnsi="Arial" w:cs="Arial"/>
              </w:rPr>
              <w:sym w:font="Wingdings" w:char="F0FC"/>
            </w:r>
          </w:p>
          <w:p w14:paraId="70AC934A" w14:textId="77777777" w:rsidR="00EC26EA" w:rsidRPr="00CA2B21" w:rsidRDefault="00EC26EA" w:rsidP="005C7334">
            <w:pPr>
              <w:rPr>
                <w:rFonts w:ascii="Arial" w:hAnsi="Arial" w:cs="Arial"/>
              </w:rPr>
            </w:pPr>
            <w:r w:rsidRPr="00CA2B21">
              <w:rPr>
                <w:rFonts w:ascii="Arial" w:hAnsi="Arial" w:cs="Arial"/>
              </w:rPr>
              <w:sym w:font="Wingdings" w:char="F0FC"/>
            </w:r>
          </w:p>
          <w:p w14:paraId="279B68F5" w14:textId="77777777" w:rsidR="00EC26EA" w:rsidRPr="00CA2B21" w:rsidRDefault="00EC26EA" w:rsidP="005C7334">
            <w:pPr>
              <w:rPr>
                <w:rFonts w:ascii="Arial" w:hAnsi="Arial" w:cs="Arial"/>
              </w:rPr>
            </w:pPr>
          </w:p>
          <w:p w14:paraId="10164836" w14:textId="77777777" w:rsidR="00EC26EA" w:rsidRPr="00CA2B21" w:rsidRDefault="00EC26EA" w:rsidP="005C7334">
            <w:pPr>
              <w:rPr>
                <w:rFonts w:ascii="Arial" w:hAnsi="Arial" w:cs="Arial"/>
              </w:rPr>
            </w:pPr>
          </w:p>
          <w:p w14:paraId="41DD04DA" w14:textId="77777777" w:rsidR="00EC26EA" w:rsidRPr="00CA2B21" w:rsidRDefault="00EC26EA" w:rsidP="005C7334">
            <w:pPr>
              <w:rPr>
                <w:rFonts w:ascii="Arial" w:hAnsi="Arial" w:cs="Arial"/>
              </w:rPr>
            </w:pPr>
            <w:r w:rsidRPr="00CA2B21">
              <w:rPr>
                <w:rFonts w:ascii="Arial" w:hAnsi="Arial" w:cs="Arial"/>
              </w:rPr>
              <w:sym w:font="Wingdings" w:char="F0FC"/>
            </w:r>
          </w:p>
          <w:p w14:paraId="570FF2BD" w14:textId="77777777" w:rsidR="00EC26EA" w:rsidRPr="00CA2B21" w:rsidRDefault="00EC26EA" w:rsidP="005C7334">
            <w:pPr>
              <w:rPr>
                <w:rFonts w:ascii="Arial" w:hAnsi="Arial" w:cs="Arial"/>
              </w:rPr>
            </w:pPr>
          </w:p>
          <w:p w14:paraId="19E02ACF" w14:textId="77777777" w:rsidR="00EC26EA" w:rsidRPr="00CA2B21" w:rsidRDefault="00EC26EA" w:rsidP="005C7334">
            <w:pPr>
              <w:rPr>
                <w:rFonts w:ascii="Arial" w:hAnsi="Arial" w:cs="Arial"/>
              </w:rPr>
            </w:pPr>
            <w:r w:rsidRPr="00CA2B21">
              <w:rPr>
                <w:rFonts w:ascii="Arial" w:hAnsi="Arial" w:cs="Arial"/>
              </w:rPr>
              <w:sym w:font="Wingdings" w:char="F0FC"/>
            </w:r>
          </w:p>
          <w:p w14:paraId="47D6FB20" w14:textId="77777777" w:rsidR="00EC26EA" w:rsidRPr="00CA2B21" w:rsidRDefault="00EC26EA" w:rsidP="005C7334">
            <w:pPr>
              <w:rPr>
                <w:rFonts w:ascii="Arial" w:hAnsi="Arial" w:cs="Arial"/>
              </w:rPr>
            </w:pPr>
            <w:r w:rsidRPr="00CA2B21">
              <w:rPr>
                <w:rFonts w:ascii="Arial" w:hAnsi="Arial" w:cs="Arial"/>
              </w:rPr>
              <w:sym w:font="Wingdings" w:char="F0FC"/>
            </w:r>
          </w:p>
          <w:p w14:paraId="1D6CCFBF" w14:textId="77777777" w:rsidR="00EC26EA" w:rsidRPr="00CA2B21" w:rsidRDefault="00EC26EA" w:rsidP="005C7334">
            <w:pPr>
              <w:rPr>
                <w:rFonts w:ascii="Arial" w:hAnsi="Arial" w:cs="Arial"/>
              </w:rPr>
            </w:pPr>
            <w:r w:rsidRPr="00CA2B21">
              <w:rPr>
                <w:rFonts w:ascii="Arial" w:hAnsi="Arial" w:cs="Arial"/>
              </w:rPr>
              <w:sym w:font="Wingdings" w:char="F0FC"/>
            </w:r>
          </w:p>
          <w:p w14:paraId="726A930C" w14:textId="77777777" w:rsidR="00EC26EA" w:rsidRPr="00CA2B21" w:rsidRDefault="00EC26EA" w:rsidP="005C7334">
            <w:pPr>
              <w:rPr>
                <w:rFonts w:ascii="Arial" w:hAnsi="Arial" w:cs="Arial"/>
              </w:rPr>
            </w:pPr>
          </w:p>
        </w:tc>
      </w:tr>
      <w:tr w:rsidR="00EC26EA" w:rsidRPr="00CA2B21" w14:paraId="1DB7C02B" w14:textId="77777777" w:rsidTr="005C7334">
        <w:tc>
          <w:tcPr>
            <w:tcW w:w="5958" w:type="dxa"/>
          </w:tcPr>
          <w:p w14:paraId="51979D4D" w14:textId="77777777" w:rsidR="00EC26EA" w:rsidRPr="00CA2B21" w:rsidRDefault="00EC26EA" w:rsidP="005C7334">
            <w:pPr>
              <w:rPr>
                <w:rFonts w:ascii="Arial" w:hAnsi="Arial" w:cs="Arial"/>
              </w:rPr>
            </w:pPr>
          </w:p>
          <w:p w14:paraId="407A646C" w14:textId="77777777" w:rsidR="00EC26EA" w:rsidRPr="00CA2B21" w:rsidRDefault="00EC26EA" w:rsidP="005C7334">
            <w:pPr>
              <w:pStyle w:val="Heading2"/>
              <w:rPr>
                <w:rFonts w:cs="Arial"/>
                <w:szCs w:val="22"/>
              </w:rPr>
            </w:pPr>
            <w:r w:rsidRPr="00CA2B21">
              <w:rPr>
                <w:rFonts w:cs="Arial"/>
                <w:szCs w:val="22"/>
              </w:rPr>
              <w:lastRenderedPageBreak/>
              <w:t>Personal qualities</w:t>
            </w:r>
          </w:p>
          <w:p w14:paraId="326B47B8" w14:textId="77777777" w:rsidR="00EC26EA" w:rsidRPr="00CA2B21" w:rsidRDefault="00EC26EA" w:rsidP="005C7334">
            <w:pPr>
              <w:rPr>
                <w:rFonts w:ascii="Arial" w:hAnsi="Arial" w:cs="Arial"/>
              </w:rPr>
            </w:pPr>
          </w:p>
          <w:p w14:paraId="58AB386E" w14:textId="77777777" w:rsidR="00EC26EA" w:rsidRPr="00CA2B21" w:rsidRDefault="00EC26EA" w:rsidP="005C7334">
            <w:pPr>
              <w:rPr>
                <w:rFonts w:ascii="Arial" w:hAnsi="Arial" w:cs="Arial"/>
              </w:rPr>
            </w:pPr>
            <w:r w:rsidRPr="00CA2B21">
              <w:rPr>
                <w:rFonts w:ascii="Arial" w:hAnsi="Arial" w:cs="Arial"/>
              </w:rPr>
              <w:t>Good communicator.</w:t>
            </w:r>
          </w:p>
          <w:p w14:paraId="3BA0C4F4" w14:textId="77777777" w:rsidR="00EC26EA" w:rsidRPr="00CA2B21" w:rsidRDefault="00EC26EA" w:rsidP="005C7334">
            <w:pPr>
              <w:rPr>
                <w:rFonts w:ascii="Arial" w:hAnsi="Arial" w:cs="Arial"/>
              </w:rPr>
            </w:pPr>
            <w:r w:rsidRPr="00CA2B21">
              <w:rPr>
                <w:rFonts w:ascii="Arial" w:hAnsi="Arial" w:cs="Arial"/>
              </w:rPr>
              <w:t>Flexibility.</w:t>
            </w:r>
          </w:p>
          <w:p w14:paraId="21B09B2F" w14:textId="77777777" w:rsidR="00EC26EA" w:rsidRPr="00CA2B21" w:rsidRDefault="00EC26EA" w:rsidP="005C7334">
            <w:pPr>
              <w:rPr>
                <w:rFonts w:ascii="Arial" w:hAnsi="Arial" w:cs="Arial"/>
              </w:rPr>
            </w:pPr>
            <w:r w:rsidRPr="00CA2B21">
              <w:rPr>
                <w:rFonts w:ascii="Arial" w:hAnsi="Arial" w:cs="Arial"/>
              </w:rPr>
              <w:t>Ability to represent the national park in the field.</w:t>
            </w:r>
          </w:p>
          <w:p w14:paraId="0F3E2C0D" w14:textId="5B5E18C5" w:rsidR="00EC26EA" w:rsidRPr="00CA2B21" w:rsidRDefault="00C908D5" w:rsidP="005C7334">
            <w:pPr>
              <w:rPr>
                <w:rFonts w:ascii="Arial" w:hAnsi="Arial" w:cs="Arial"/>
              </w:rPr>
            </w:pPr>
            <w:r w:rsidRPr="00CA2B21">
              <w:rPr>
                <w:rFonts w:ascii="Arial" w:hAnsi="Arial" w:cs="Arial"/>
              </w:rPr>
              <w:t>Self-motivated</w:t>
            </w:r>
            <w:r w:rsidR="00EC26EA" w:rsidRPr="00CA2B21">
              <w:rPr>
                <w:rFonts w:ascii="Arial" w:hAnsi="Arial" w:cs="Arial"/>
              </w:rPr>
              <w:t>.</w:t>
            </w:r>
          </w:p>
        </w:tc>
        <w:tc>
          <w:tcPr>
            <w:tcW w:w="1440" w:type="dxa"/>
          </w:tcPr>
          <w:p w14:paraId="5F2C9742" w14:textId="77777777" w:rsidR="00EC26EA" w:rsidRPr="00CA2B21" w:rsidRDefault="00EC26EA" w:rsidP="005C7334">
            <w:pPr>
              <w:rPr>
                <w:rFonts w:ascii="Arial" w:hAnsi="Arial" w:cs="Arial"/>
              </w:rPr>
            </w:pPr>
          </w:p>
          <w:p w14:paraId="4CB3A315" w14:textId="77777777" w:rsidR="00EC26EA" w:rsidRPr="00CA2B21" w:rsidRDefault="00EC26EA" w:rsidP="005C7334">
            <w:pPr>
              <w:rPr>
                <w:rFonts w:ascii="Arial" w:hAnsi="Arial" w:cs="Arial"/>
              </w:rPr>
            </w:pPr>
          </w:p>
          <w:p w14:paraId="228429E2" w14:textId="77777777" w:rsidR="00EC26EA" w:rsidRPr="00CA2B21" w:rsidRDefault="00EC26EA" w:rsidP="005C7334">
            <w:pPr>
              <w:rPr>
                <w:rFonts w:ascii="Arial" w:hAnsi="Arial" w:cs="Arial"/>
              </w:rPr>
            </w:pPr>
          </w:p>
          <w:p w14:paraId="434780FE" w14:textId="77777777" w:rsidR="00EC26EA" w:rsidRPr="00CA2B21" w:rsidRDefault="00EC26EA" w:rsidP="005C7334">
            <w:pPr>
              <w:rPr>
                <w:rFonts w:ascii="Arial" w:hAnsi="Arial" w:cs="Arial"/>
              </w:rPr>
            </w:pPr>
            <w:r w:rsidRPr="00CA2B21">
              <w:rPr>
                <w:rFonts w:ascii="Arial" w:hAnsi="Arial" w:cs="Arial"/>
              </w:rPr>
              <w:sym w:font="Wingdings" w:char="F0FC"/>
            </w:r>
          </w:p>
          <w:p w14:paraId="292C6B76" w14:textId="77777777" w:rsidR="00EC26EA" w:rsidRPr="00CA2B21" w:rsidRDefault="00EC26EA" w:rsidP="005C7334">
            <w:pPr>
              <w:rPr>
                <w:rFonts w:ascii="Arial" w:hAnsi="Arial" w:cs="Arial"/>
              </w:rPr>
            </w:pPr>
            <w:r w:rsidRPr="00CA2B21">
              <w:rPr>
                <w:rFonts w:ascii="Arial" w:hAnsi="Arial" w:cs="Arial"/>
              </w:rPr>
              <w:sym w:font="Wingdings" w:char="F0FC"/>
            </w:r>
          </w:p>
          <w:p w14:paraId="282369E2" w14:textId="77777777" w:rsidR="00EC26EA" w:rsidRPr="00CA2B21" w:rsidRDefault="00EC26EA" w:rsidP="005C7334">
            <w:pPr>
              <w:rPr>
                <w:rFonts w:ascii="Arial" w:hAnsi="Arial" w:cs="Arial"/>
              </w:rPr>
            </w:pPr>
            <w:r w:rsidRPr="00CA2B21">
              <w:rPr>
                <w:rFonts w:ascii="Arial" w:hAnsi="Arial" w:cs="Arial"/>
              </w:rPr>
              <w:sym w:font="Wingdings" w:char="F0FC"/>
            </w:r>
          </w:p>
          <w:p w14:paraId="71A1B8AC" w14:textId="77777777" w:rsidR="00EC26EA" w:rsidRPr="00CA2B21" w:rsidRDefault="00EC26EA" w:rsidP="005C7334">
            <w:pPr>
              <w:rPr>
                <w:rFonts w:ascii="Arial" w:hAnsi="Arial" w:cs="Arial"/>
              </w:rPr>
            </w:pPr>
            <w:r w:rsidRPr="00CA2B21">
              <w:rPr>
                <w:rFonts w:ascii="Arial" w:hAnsi="Arial" w:cs="Arial"/>
              </w:rPr>
              <w:sym w:font="Wingdings" w:char="F0FC"/>
            </w:r>
          </w:p>
        </w:tc>
        <w:tc>
          <w:tcPr>
            <w:tcW w:w="1458" w:type="dxa"/>
          </w:tcPr>
          <w:p w14:paraId="643699D1" w14:textId="77777777" w:rsidR="00EC26EA" w:rsidRPr="00CA2B21" w:rsidRDefault="00EC26EA" w:rsidP="005C7334">
            <w:pPr>
              <w:rPr>
                <w:rFonts w:ascii="Arial" w:hAnsi="Arial" w:cs="Arial"/>
              </w:rPr>
            </w:pPr>
          </w:p>
        </w:tc>
      </w:tr>
      <w:tr w:rsidR="00EC26EA" w:rsidRPr="00CA2B21" w14:paraId="5A4B5BDC" w14:textId="77777777" w:rsidTr="005C7334">
        <w:tc>
          <w:tcPr>
            <w:tcW w:w="5958" w:type="dxa"/>
          </w:tcPr>
          <w:p w14:paraId="2D53F1E9" w14:textId="77777777" w:rsidR="00EC26EA" w:rsidRPr="00CA2B21" w:rsidRDefault="00EC26EA" w:rsidP="005C7334">
            <w:pPr>
              <w:rPr>
                <w:rFonts w:ascii="Arial" w:hAnsi="Arial" w:cs="Arial"/>
              </w:rPr>
            </w:pPr>
            <w:r w:rsidRPr="00CA2B21">
              <w:rPr>
                <w:rFonts w:ascii="Arial" w:hAnsi="Arial" w:cs="Arial"/>
              </w:rPr>
              <w:t>Ability to work independently or as part of a team</w:t>
            </w:r>
          </w:p>
          <w:p w14:paraId="08744BA5" w14:textId="77777777" w:rsidR="00EC26EA" w:rsidRPr="00CA2B21" w:rsidRDefault="00EC26EA" w:rsidP="005C7334">
            <w:pPr>
              <w:rPr>
                <w:rFonts w:ascii="Arial" w:hAnsi="Arial" w:cs="Arial"/>
              </w:rPr>
            </w:pPr>
          </w:p>
        </w:tc>
        <w:tc>
          <w:tcPr>
            <w:tcW w:w="1440" w:type="dxa"/>
          </w:tcPr>
          <w:p w14:paraId="70869DCE" w14:textId="77777777" w:rsidR="00EC26EA" w:rsidRPr="00CA2B21" w:rsidRDefault="00EC26EA" w:rsidP="005C7334">
            <w:pPr>
              <w:rPr>
                <w:rFonts w:ascii="Arial" w:hAnsi="Arial" w:cs="Arial"/>
              </w:rPr>
            </w:pPr>
            <w:r w:rsidRPr="00CA2B21">
              <w:rPr>
                <w:rFonts w:ascii="Arial" w:hAnsi="Arial" w:cs="Arial"/>
              </w:rPr>
              <w:sym w:font="Wingdings" w:char="F0FC"/>
            </w:r>
          </w:p>
          <w:p w14:paraId="7760CFC2" w14:textId="77777777" w:rsidR="00EC26EA" w:rsidRPr="00CA2B21" w:rsidRDefault="00EC26EA" w:rsidP="005C7334">
            <w:pPr>
              <w:rPr>
                <w:rFonts w:ascii="Arial" w:hAnsi="Arial" w:cs="Arial"/>
              </w:rPr>
            </w:pPr>
          </w:p>
        </w:tc>
        <w:tc>
          <w:tcPr>
            <w:tcW w:w="1458" w:type="dxa"/>
          </w:tcPr>
          <w:p w14:paraId="580F4348" w14:textId="77777777" w:rsidR="00EC26EA" w:rsidRPr="00CA2B21" w:rsidRDefault="00EC26EA" w:rsidP="005C7334">
            <w:pPr>
              <w:rPr>
                <w:rFonts w:ascii="Arial" w:hAnsi="Arial" w:cs="Arial"/>
              </w:rPr>
            </w:pPr>
          </w:p>
          <w:p w14:paraId="5C94FA18" w14:textId="77777777" w:rsidR="00EC26EA" w:rsidRPr="00CA2B21" w:rsidRDefault="00EC26EA" w:rsidP="005C7334">
            <w:pPr>
              <w:rPr>
                <w:rFonts w:ascii="Arial" w:hAnsi="Arial" w:cs="Arial"/>
              </w:rPr>
            </w:pPr>
          </w:p>
        </w:tc>
      </w:tr>
    </w:tbl>
    <w:p w14:paraId="180FEB67" w14:textId="77777777" w:rsidR="00EC26EA" w:rsidRPr="00CA2B21" w:rsidRDefault="00EC26EA" w:rsidP="00EC26EA">
      <w:pPr>
        <w:rPr>
          <w:rFonts w:ascii="Arial" w:hAnsi="Arial" w:cs="Arial"/>
        </w:rPr>
      </w:pPr>
    </w:p>
    <w:p w14:paraId="35C69826" w14:textId="5F91DDA4" w:rsidR="00EC26EA" w:rsidRPr="00CA2B21" w:rsidRDefault="00EC26EA" w:rsidP="00EC26EA">
      <w:pPr>
        <w:pStyle w:val="Header"/>
        <w:tabs>
          <w:tab w:val="clear" w:pos="4320"/>
          <w:tab w:val="clear" w:pos="8640"/>
        </w:tabs>
        <w:rPr>
          <w:rFonts w:ascii="Arial" w:hAnsi="Arial" w:cs="Arial"/>
          <w:szCs w:val="22"/>
          <w:lang w:val="en-US"/>
        </w:rPr>
      </w:pPr>
      <w:r w:rsidRPr="00CA2B21">
        <w:rPr>
          <w:rFonts w:ascii="Arial" w:hAnsi="Arial" w:cs="Arial"/>
          <w:szCs w:val="22"/>
          <w:lang w:val="en-US"/>
        </w:rPr>
        <w:t xml:space="preserve">This post is subject to a </w:t>
      </w:r>
      <w:r w:rsidRPr="0031721A">
        <w:rPr>
          <w:rFonts w:ascii="Arial" w:hAnsi="Arial" w:cs="Arial"/>
          <w:szCs w:val="22"/>
          <w:lang w:val="en-US"/>
        </w:rPr>
        <w:t xml:space="preserve">Disclosure and Barring Service </w:t>
      </w:r>
      <w:r w:rsidR="00C908D5" w:rsidRPr="0031721A">
        <w:rPr>
          <w:rFonts w:ascii="Arial" w:hAnsi="Arial" w:cs="Arial"/>
          <w:szCs w:val="22"/>
          <w:lang w:val="en-US"/>
        </w:rPr>
        <w:t>(DBS)</w:t>
      </w:r>
      <w:r w:rsidRPr="0031721A">
        <w:rPr>
          <w:rFonts w:ascii="Arial" w:hAnsi="Arial" w:cs="Arial"/>
          <w:szCs w:val="22"/>
          <w:lang w:val="en-US"/>
        </w:rPr>
        <w:t xml:space="preserve"> check</w:t>
      </w:r>
      <w:r w:rsidRPr="00CA2B21">
        <w:rPr>
          <w:rFonts w:ascii="Arial" w:hAnsi="Arial" w:cs="Arial"/>
          <w:szCs w:val="22"/>
          <w:lang w:val="en-US"/>
        </w:rPr>
        <w:t>.</w:t>
      </w:r>
    </w:p>
    <w:p w14:paraId="1EC7B975" w14:textId="77777777" w:rsidR="00EC26EA" w:rsidRPr="00CA2B21" w:rsidRDefault="00EC26EA" w:rsidP="00EC26EA">
      <w:pPr>
        <w:pStyle w:val="Header"/>
        <w:tabs>
          <w:tab w:val="clear" w:pos="4320"/>
          <w:tab w:val="clear" w:pos="8640"/>
        </w:tabs>
        <w:rPr>
          <w:rFonts w:ascii="Arial" w:hAnsi="Arial" w:cs="Arial"/>
          <w:szCs w:val="22"/>
          <w:lang w:val="en-US"/>
        </w:rPr>
        <w:sectPr w:rsidR="00EC26EA" w:rsidRPr="00CA2B21" w:rsidSect="002B67EC">
          <w:headerReference w:type="default" r:id="rId7"/>
          <w:footerReference w:type="default" r:id="rId8"/>
          <w:pgSz w:w="12242" w:h="15842"/>
          <w:pgMar w:top="907" w:right="1797" w:bottom="737" w:left="1797" w:header="720" w:footer="720" w:gutter="0"/>
          <w:cols w:space="720"/>
        </w:sectPr>
      </w:pPr>
    </w:p>
    <w:p w14:paraId="6F227433" w14:textId="77777777" w:rsidR="00EC26EA" w:rsidRDefault="00EC26EA" w:rsidP="00EC26EA">
      <w:pPr>
        <w:pStyle w:val="Header"/>
        <w:tabs>
          <w:tab w:val="left" w:pos="720"/>
        </w:tabs>
        <w:jc w:val="center"/>
        <w:rPr>
          <w:rFonts w:ascii="Arial" w:hAnsi="Arial" w:cs="Arial"/>
          <w:szCs w:val="22"/>
          <w:lang w:val="en-US"/>
        </w:rPr>
      </w:pPr>
      <w:r>
        <w:rPr>
          <w:rFonts w:ascii="Arial" w:hAnsi="Arial" w:cs="Arial"/>
          <w:szCs w:val="22"/>
          <w:lang w:val="en-US"/>
        </w:rPr>
        <w:lastRenderedPageBreak/>
        <w:t>BAR CRITERIA</w:t>
      </w:r>
    </w:p>
    <w:p w14:paraId="17D0B94C" w14:textId="77777777" w:rsidR="00EC26EA" w:rsidRDefault="00EC26EA" w:rsidP="00EC26EA">
      <w:pPr>
        <w:pStyle w:val="Header"/>
        <w:tabs>
          <w:tab w:val="left" w:pos="720"/>
        </w:tabs>
        <w:jc w:val="center"/>
        <w:rPr>
          <w:rFonts w:ascii="Arial" w:hAnsi="Arial" w:cs="Arial"/>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2126"/>
        <w:gridCol w:w="5245"/>
        <w:gridCol w:w="3827"/>
      </w:tblGrid>
      <w:tr w:rsidR="00EC26EA" w14:paraId="2D293599" w14:textId="77777777" w:rsidTr="005C7334">
        <w:trPr>
          <w:tblHeader/>
        </w:trPr>
        <w:tc>
          <w:tcPr>
            <w:tcW w:w="1809" w:type="dxa"/>
            <w:tcBorders>
              <w:top w:val="single" w:sz="4" w:space="0" w:color="auto"/>
              <w:left w:val="single" w:sz="4" w:space="0" w:color="auto"/>
              <w:bottom w:val="single" w:sz="4" w:space="0" w:color="auto"/>
              <w:right w:val="single" w:sz="4" w:space="0" w:color="auto"/>
            </w:tcBorders>
            <w:hideMark/>
          </w:tcPr>
          <w:p w14:paraId="3D615A52" w14:textId="77777777" w:rsidR="00EC26EA" w:rsidRDefault="00EC26EA" w:rsidP="005C7334">
            <w:pPr>
              <w:rPr>
                <w:rFonts w:ascii="Arial" w:hAnsi="Arial" w:cs="Arial"/>
                <w:b/>
              </w:rPr>
            </w:pPr>
            <w:r>
              <w:rPr>
                <w:rFonts w:ascii="Arial" w:hAnsi="Arial" w:cs="Arial"/>
                <w:b/>
              </w:rPr>
              <w:t>Post</w:t>
            </w:r>
          </w:p>
        </w:tc>
        <w:tc>
          <w:tcPr>
            <w:tcW w:w="851" w:type="dxa"/>
            <w:tcBorders>
              <w:top w:val="single" w:sz="4" w:space="0" w:color="auto"/>
              <w:left w:val="single" w:sz="4" w:space="0" w:color="auto"/>
              <w:bottom w:val="single" w:sz="4" w:space="0" w:color="auto"/>
              <w:right w:val="single" w:sz="4" w:space="0" w:color="auto"/>
            </w:tcBorders>
            <w:hideMark/>
          </w:tcPr>
          <w:p w14:paraId="5AD2E117" w14:textId="77777777" w:rsidR="00EC26EA" w:rsidRDefault="00EC26EA" w:rsidP="005C7334">
            <w:pPr>
              <w:rPr>
                <w:rFonts w:ascii="Arial" w:hAnsi="Arial" w:cs="Arial"/>
                <w:b/>
              </w:rPr>
            </w:pPr>
            <w:r>
              <w:rPr>
                <w:rFonts w:ascii="Arial" w:hAnsi="Arial" w:cs="Arial"/>
                <w:b/>
              </w:rPr>
              <w:t>Band</w:t>
            </w:r>
          </w:p>
        </w:tc>
        <w:tc>
          <w:tcPr>
            <w:tcW w:w="2126" w:type="dxa"/>
            <w:tcBorders>
              <w:top w:val="single" w:sz="4" w:space="0" w:color="auto"/>
              <w:left w:val="single" w:sz="4" w:space="0" w:color="auto"/>
              <w:bottom w:val="single" w:sz="4" w:space="0" w:color="auto"/>
              <w:right w:val="single" w:sz="4" w:space="0" w:color="auto"/>
            </w:tcBorders>
            <w:hideMark/>
          </w:tcPr>
          <w:p w14:paraId="67121F5F" w14:textId="77777777" w:rsidR="00EC26EA" w:rsidRDefault="00EC26EA" w:rsidP="005C7334">
            <w:pPr>
              <w:rPr>
                <w:rFonts w:ascii="Arial" w:hAnsi="Arial" w:cs="Arial"/>
                <w:b/>
              </w:rPr>
            </w:pPr>
            <w:r>
              <w:rPr>
                <w:rFonts w:ascii="Arial" w:hAnsi="Arial" w:cs="Arial"/>
                <w:b/>
              </w:rPr>
              <w:t>Experience</w:t>
            </w:r>
          </w:p>
        </w:tc>
        <w:tc>
          <w:tcPr>
            <w:tcW w:w="5245" w:type="dxa"/>
            <w:tcBorders>
              <w:top w:val="single" w:sz="4" w:space="0" w:color="auto"/>
              <w:left w:val="single" w:sz="4" w:space="0" w:color="auto"/>
              <w:bottom w:val="single" w:sz="4" w:space="0" w:color="auto"/>
              <w:right w:val="single" w:sz="4" w:space="0" w:color="auto"/>
            </w:tcBorders>
            <w:hideMark/>
          </w:tcPr>
          <w:p w14:paraId="3D4A6E8E" w14:textId="77777777" w:rsidR="00EC26EA" w:rsidRDefault="00EC26EA" w:rsidP="005C7334">
            <w:pPr>
              <w:rPr>
                <w:rFonts w:ascii="Arial" w:hAnsi="Arial" w:cs="Arial"/>
                <w:b/>
              </w:rPr>
            </w:pPr>
            <w:r>
              <w:rPr>
                <w:rFonts w:ascii="Arial" w:hAnsi="Arial" w:cs="Arial"/>
                <w:b/>
              </w:rPr>
              <w:t>Skills &amp; Knowledge</w:t>
            </w:r>
          </w:p>
        </w:tc>
        <w:tc>
          <w:tcPr>
            <w:tcW w:w="3827" w:type="dxa"/>
            <w:tcBorders>
              <w:top w:val="single" w:sz="4" w:space="0" w:color="auto"/>
              <w:left w:val="single" w:sz="4" w:space="0" w:color="auto"/>
              <w:bottom w:val="single" w:sz="4" w:space="0" w:color="auto"/>
              <w:right w:val="single" w:sz="4" w:space="0" w:color="auto"/>
            </w:tcBorders>
            <w:hideMark/>
          </w:tcPr>
          <w:p w14:paraId="6B801EC4" w14:textId="77777777" w:rsidR="00EC26EA" w:rsidRDefault="00EC26EA" w:rsidP="005C7334">
            <w:pPr>
              <w:rPr>
                <w:rFonts w:ascii="Arial" w:hAnsi="Arial" w:cs="Arial"/>
                <w:b/>
              </w:rPr>
            </w:pPr>
            <w:r>
              <w:rPr>
                <w:rFonts w:ascii="Arial" w:hAnsi="Arial" w:cs="Arial"/>
                <w:b/>
              </w:rPr>
              <w:t>Qualifications &amp; Training</w:t>
            </w:r>
          </w:p>
        </w:tc>
      </w:tr>
      <w:tr w:rsidR="00EC26EA" w14:paraId="373EC57F" w14:textId="77777777" w:rsidTr="005C7334">
        <w:tc>
          <w:tcPr>
            <w:tcW w:w="1809" w:type="dxa"/>
            <w:tcBorders>
              <w:top w:val="single" w:sz="4" w:space="0" w:color="auto"/>
              <w:left w:val="single" w:sz="4" w:space="0" w:color="auto"/>
              <w:bottom w:val="single" w:sz="4" w:space="0" w:color="auto"/>
              <w:right w:val="single" w:sz="4" w:space="0" w:color="auto"/>
            </w:tcBorders>
            <w:hideMark/>
          </w:tcPr>
          <w:p w14:paraId="20F9F3BE" w14:textId="77777777" w:rsidR="00EC26EA" w:rsidRDefault="00EC26EA" w:rsidP="005C7334">
            <w:pPr>
              <w:pStyle w:val="YDNPHeading2"/>
              <w:rPr>
                <w:rFonts w:ascii="Arial" w:hAnsi="Arial" w:cs="Arial"/>
                <w:color w:val="000000"/>
                <w:sz w:val="22"/>
                <w:szCs w:val="22"/>
                <w:highlight w:val="yellow"/>
              </w:rPr>
            </w:pPr>
            <w:r>
              <w:rPr>
                <w:rFonts w:ascii="Arial" w:hAnsi="Arial" w:cs="Arial"/>
                <w:color w:val="000000"/>
                <w:sz w:val="22"/>
                <w:szCs w:val="22"/>
              </w:rPr>
              <w:t>Access Ranger</w:t>
            </w:r>
          </w:p>
        </w:tc>
        <w:tc>
          <w:tcPr>
            <w:tcW w:w="851" w:type="dxa"/>
            <w:tcBorders>
              <w:top w:val="single" w:sz="4" w:space="0" w:color="auto"/>
              <w:left w:val="single" w:sz="4" w:space="0" w:color="auto"/>
              <w:bottom w:val="single" w:sz="4" w:space="0" w:color="auto"/>
              <w:right w:val="single" w:sz="4" w:space="0" w:color="auto"/>
            </w:tcBorders>
            <w:hideMark/>
          </w:tcPr>
          <w:p w14:paraId="30088C9A" w14:textId="77777777" w:rsidR="00EC26EA" w:rsidRDefault="00EC26EA" w:rsidP="005C7334">
            <w:pPr>
              <w:jc w:val="center"/>
              <w:rPr>
                <w:rFonts w:ascii="Arial" w:hAnsi="Arial" w:cs="Arial"/>
                <w:color w:val="000000"/>
              </w:rPr>
            </w:pPr>
            <w:r>
              <w:rPr>
                <w:rFonts w:ascii="Arial" w:hAnsi="Arial" w:cs="Arial"/>
                <w:color w:val="000000"/>
              </w:rPr>
              <w:t>E</w:t>
            </w:r>
          </w:p>
        </w:tc>
        <w:tc>
          <w:tcPr>
            <w:tcW w:w="2126" w:type="dxa"/>
            <w:tcBorders>
              <w:top w:val="single" w:sz="4" w:space="0" w:color="auto"/>
              <w:left w:val="single" w:sz="4" w:space="0" w:color="auto"/>
              <w:bottom w:val="single" w:sz="4" w:space="0" w:color="auto"/>
              <w:right w:val="single" w:sz="4" w:space="0" w:color="auto"/>
            </w:tcBorders>
            <w:hideMark/>
          </w:tcPr>
          <w:p w14:paraId="5306BBD9" w14:textId="77777777" w:rsidR="00EC26EA" w:rsidRDefault="00EC26EA" w:rsidP="005C7334">
            <w:pPr>
              <w:pStyle w:val="YDNPHeading2"/>
              <w:rPr>
                <w:rFonts w:ascii="Arial" w:hAnsi="Arial" w:cs="Arial"/>
                <w:sz w:val="22"/>
                <w:szCs w:val="22"/>
              </w:rPr>
            </w:pPr>
            <w:r>
              <w:rPr>
                <w:rFonts w:ascii="Arial" w:hAnsi="Arial" w:cs="Arial"/>
                <w:sz w:val="22"/>
                <w:szCs w:val="22"/>
              </w:rPr>
              <w:t>2 years carrying out the key duties and responsibilities of the post</w:t>
            </w:r>
          </w:p>
        </w:tc>
        <w:tc>
          <w:tcPr>
            <w:tcW w:w="5245" w:type="dxa"/>
            <w:tcBorders>
              <w:top w:val="single" w:sz="4" w:space="0" w:color="auto"/>
              <w:left w:val="single" w:sz="4" w:space="0" w:color="auto"/>
              <w:bottom w:val="single" w:sz="4" w:space="0" w:color="auto"/>
              <w:right w:val="single" w:sz="4" w:space="0" w:color="auto"/>
            </w:tcBorders>
          </w:tcPr>
          <w:p w14:paraId="44614DBF" w14:textId="77777777" w:rsidR="00EC26EA" w:rsidRDefault="00EC26EA" w:rsidP="00EC26EA">
            <w:pPr>
              <w:numPr>
                <w:ilvl w:val="0"/>
                <w:numId w:val="8"/>
              </w:numPr>
              <w:spacing w:after="0" w:line="240" w:lineRule="auto"/>
              <w:rPr>
                <w:rFonts w:ascii="Arial" w:hAnsi="Arial" w:cs="Arial"/>
              </w:rPr>
            </w:pPr>
            <w:r>
              <w:rPr>
                <w:rFonts w:ascii="Arial" w:hAnsi="Arial" w:cs="Arial"/>
              </w:rPr>
              <w:t>knowledge and understanding of relevant NPA policies and practice concerning ranger services and an understanding of the legislative context in which the Authority operates. Demonstrated knowledge and proven examples where policies and legislation have influenced working procedures in relation to:</w:t>
            </w:r>
          </w:p>
          <w:p w14:paraId="63F07106" w14:textId="77777777" w:rsidR="00EC26EA" w:rsidRDefault="00EC26EA" w:rsidP="005C7334">
            <w:pPr>
              <w:pStyle w:val="TOC1"/>
              <w:rPr>
                <w:rFonts w:ascii="Arial" w:hAnsi="Arial" w:cs="Arial"/>
                <w:sz w:val="22"/>
                <w:szCs w:val="22"/>
              </w:rPr>
            </w:pPr>
            <w:r>
              <w:rPr>
                <w:rFonts w:ascii="Arial" w:hAnsi="Arial" w:cs="Arial"/>
                <w:sz w:val="22"/>
                <w:szCs w:val="22"/>
              </w:rPr>
              <w:t>YDNPA General Policy</w:t>
            </w:r>
          </w:p>
          <w:p w14:paraId="1A2CEED0" w14:textId="77777777" w:rsidR="00EC26EA" w:rsidRDefault="00EC26EA" w:rsidP="005C7334">
            <w:pPr>
              <w:rPr>
                <w:rFonts w:ascii="Arial" w:hAnsi="Arial" w:cs="Arial"/>
              </w:rPr>
            </w:pPr>
            <w:r>
              <w:rPr>
                <w:rFonts w:ascii="Arial" w:hAnsi="Arial" w:cs="Arial"/>
              </w:rPr>
              <w:t>National Park Purposes and other relevant sections of the Environment Act 1995 Circular 12/96</w:t>
            </w:r>
          </w:p>
          <w:p w14:paraId="48D27029" w14:textId="77777777" w:rsidR="00EC26EA" w:rsidRDefault="00EC26EA" w:rsidP="005C7334">
            <w:pPr>
              <w:rPr>
                <w:rFonts w:ascii="Arial" w:hAnsi="Arial" w:cs="Arial"/>
                <w:b/>
              </w:rPr>
            </w:pPr>
            <w:r>
              <w:rPr>
                <w:rFonts w:ascii="Arial" w:hAnsi="Arial" w:cs="Arial"/>
                <w:b/>
              </w:rPr>
              <w:t>YDNPA Specific Policy</w:t>
            </w:r>
          </w:p>
          <w:p w14:paraId="4C25C37D" w14:textId="77777777" w:rsidR="00EC26EA" w:rsidRDefault="00EC26EA" w:rsidP="005C7334">
            <w:pPr>
              <w:rPr>
                <w:rFonts w:ascii="Arial" w:hAnsi="Arial" w:cs="Arial"/>
              </w:rPr>
            </w:pPr>
            <w:r>
              <w:rPr>
                <w:rFonts w:ascii="Arial" w:hAnsi="Arial" w:cs="Arial"/>
              </w:rPr>
              <w:t>Special Qualities Special Experience (2010)</w:t>
            </w:r>
          </w:p>
          <w:p w14:paraId="5FC97025" w14:textId="77777777" w:rsidR="00EC26EA" w:rsidRDefault="00EC26EA" w:rsidP="005C7334">
            <w:pPr>
              <w:rPr>
                <w:rFonts w:ascii="Arial" w:hAnsi="Arial" w:cs="Arial"/>
              </w:rPr>
            </w:pPr>
            <w:r>
              <w:rPr>
                <w:rFonts w:ascii="Arial" w:hAnsi="Arial" w:cs="Arial"/>
              </w:rPr>
              <w:t>Rights of Way Maintenance Plan (May 2012)</w:t>
            </w:r>
          </w:p>
          <w:p w14:paraId="4DE01E32" w14:textId="77777777" w:rsidR="00EC26EA" w:rsidRDefault="00EC26EA" w:rsidP="005C7334">
            <w:pPr>
              <w:rPr>
                <w:rFonts w:ascii="Arial" w:hAnsi="Arial" w:cs="Arial"/>
              </w:rPr>
            </w:pPr>
            <w:r>
              <w:rPr>
                <w:rFonts w:ascii="Arial" w:hAnsi="Arial" w:cs="Arial"/>
              </w:rPr>
              <w:t>NPA’s Volunteering Strategy (May 2001)</w:t>
            </w:r>
          </w:p>
          <w:p w14:paraId="29F34D71" w14:textId="77777777" w:rsidR="00EC26EA" w:rsidRDefault="00EC26EA" w:rsidP="005C7334">
            <w:pPr>
              <w:rPr>
                <w:rFonts w:ascii="Arial" w:hAnsi="Arial" w:cs="Arial"/>
              </w:rPr>
            </w:pPr>
            <w:r>
              <w:rPr>
                <w:rFonts w:ascii="Arial" w:hAnsi="Arial" w:cs="Arial"/>
              </w:rPr>
              <w:t>Framework for Management and Use of Green Lanes (August 2006)</w:t>
            </w:r>
          </w:p>
          <w:p w14:paraId="75EEA364" w14:textId="77777777" w:rsidR="00EC26EA" w:rsidRDefault="00EC26EA" w:rsidP="005C7334">
            <w:pPr>
              <w:rPr>
                <w:rFonts w:ascii="Arial" w:hAnsi="Arial" w:cs="Arial"/>
                <w:b/>
              </w:rPr>
            </w:pPr>
            <w:r>
              <w:rPr>
                <w:rFonts w:ascii="Arial" w:hAnsi="Arial" w:cs="Arial"/>
                <w:b/>
              </w:rPr>
              <w:t>Legislation</w:t>
            </w:r>
          </w:p>
          <w:p w14:paraId="5EFF2E22" w14:textId="77777777" w:rsidR="00EC26EA" w:rsidRDefault="00EC26EA" w:rsidP="005C7334">
            <w:pPr>
              <w:rPr>
                <w:rFonts w:ascii="Arial" w:hAnsi="Arial" w:cs="Arial"/>
              </w:rPr>
            </w:pPr>
            <w:r>
              <w:rPr>
                <w:rFonts w:ascii="Arial" w:hAnsi="Arial" w:cs="Arial"/>
              </w:rPr>
              <w:t>CROW Act 2000 (Part 1)</w:t>
            </w:r>
          </w:p>
          <w:p w14:paraId="7E99C376" w14:textId="77777777" w:rsidR="00EC26EA" w:rsidRDefault="00EC26EA" w:rsidP="005C7334">
            <w:pPr>
              <w:rPr>
                <w:rFonts w:ascii="Arial" w:hAnsi="Arial" w:cs="Arial"/>
              </w:rPr>
            </w:pPr>
            <w:r>
              <w:rPr>
                <w:rFonts w:ascii="Arial" w:hAnsi="Arial" w:cs="Arial"/>
              </w:rPr>
              <w:t>NERC Act 2006 (Part 5 and 6)</w:t>
            </w:r>
          </w:p>
          <w:p w14:paraId="6BEC8265" w14:textId="77777777" w:rsidR="00EC26EA" w:rsidRDefault="00EC26EA" w:rsidP="005C7334">
            <w:pPr>
              <w:rPr>
                <w:rFonts w:ascii="Arial" w:hAnsi="Arial" w:cs="Arial"/>
                <w:b/>
              </w:rPr>
            </w:pPr>
            <w:r>
              <w:rPr>
                <w:rFonts w:ascii="Arial" w:hAnsi="Arial" w:cs="Arial"/>
                <w:b/>
              </w:rPr>
              <w:t>Corporate Management &amp; Administration</w:t>
            </w:r>
          </w:p>
          <w:p w14:paraId="6B5358B2" w14:textId="77777777" w:rsidR="00EC26EA" w:rsidRDefault="00EC26EA" w:rsidP="005C7334">
            <w:pPr>
              <w:rPr>
                <w:rFonts w:ascii="Arial" w:hAnsi="Arial" w:cs="Arial"/>
              </w:rPr>
            </w:pPr>
            <w:r>
              <w:rPr>
                <w:rFonts w:ascii="Arial" w:hAnsi="Arial" w:cs="Arial"/>
              </w:rPr>
              <w:t>Corporate Plan</w:t>
            </w:r>
          </w:p>
          <w:p w14:paraId="777E962D" w14:textId="77777777" w:rsidR="00EC26EA" w:rsidRDefault="00EC26EA" w:rsidP="005C7334">
            <w:pPr>
              <w:rPr>
                <w:rFonts w:ascii="Arial" w:hAnsi="Arial" w:cs="Arial"/>
              </w:rPr>
            </w:pPr>
            <w:r>
              <w:rPr>
                <w:rFonts w:ascii="Arial" w:hAnsi="Arial" w:cs="Arial"/>
              </w:rPr>
              <w:t>The National Park Management Plan</w:t>
            </w:r>
          </w:p>
          <w:p w14:paraId="4E5443BE" w14:textId="77777777" w:rsidR="00EC26EA" w:rsidRDefault="00EC26EA" w:rsidP="005C7334">
            <w:pPr>
              <w:rPr>
                <w:rFonts w:ascii="Arial" w:hAnsi="Arial" w:cs="Arial"/>
              </w:rPr>
            </w:pPr>
            <w:r>
              <w:rPr>
                <w:rFonts w:ascii="Arial" w:hAnsi="Arial" w:cs="Arial"/>
              </w:rPr>
              <w:lastRenderedPageBreak/>
              <w:t>PROW delegation agreement</w:t>
            </w:r>
          </w:p>
          <w:p w14:paraId="4F49C5F4" w14:textId="27D5692B" w:rsidR="00EC26EA" w:rsidRDefault="00EC26EA" w:rsidP="005C7334">
            <w:pPr>
              <w:rPr>
                <w:rFonts w:ascii="Arial" w:hAnsi="Arial" w:cs="Arial"/>
              </w:rPr>
            </w:pPr>
            <w:r>
              <w:rPr>
                <w:rFonts w:ascii="Arial" w:hAnsi="Arial" w:cs="Arial"/>
              </w:rPr>
              <w:t xml:space="preserve">Ranger manual and Health &amp; Safety codes of practice relevant to post </w:t>
            </w:r>
          </w:p>
          <w:p w14:paraId="5C3C0FB5" w14:textId="77777777" w:rsidR="00EC26EA" w:rsidRDefault="00EC26EA" w:rsidP="005C7334">
            <w:pPr>
              <w:rPr>
                <w:rFonts w:ascii="Arial" w:hAnsi="Arial" w:cs="Arial"/>
              </w:rPr>
            </w:pPr>
            <w:r>
              <w:rPr>
                <w:rFonts w:ascii="Arial" w:hAnsi="Arial" w:cs="Arial"/>
              </w:rPr>
              <w:t>Demonstrated satisfactory ability and understanding in the following skills areas</w:t>
            </w:r>
          </w:p>
          <w:p w14:paraId="07338C71" w14:textId="77777777" w:rsidR="00EC26EA" w:rsidRDefault="00EC26EA" w:rsidP="00EC26EA">
            <w:pPr>
              <w:numPr>
                <w:ilvl w:val="0"/>
                <w:numId w:val="8"/>
              </w:numPr>
              <w:spacing w:after="0" w:line="240" w:lineRule="auto"/>
              <w:rPr>
                <w:rFonts w:ascii="Arial" w:hAnsi="Arial" w:cs="Arial"/>
              </w:rPr>
            </w:pPr>
            <w:r>
              <w:rPr>
                <w:rFonts w:ascii="Arial" w:hAnsi="Arial" w:cs="Arial"/>
              </w:rPr>
              <w:t>knowledge and understanding of public rights of way legislation: Proven knowledge and a minimum of three examples of where the access ranger has dealt with or assisted the area ranger with use of either temporary closures or diversions, section 147 applications, or obstructions in the course of their work.</w:t>
            </w:r>
          </w:p>
          <w:p w14:paraId="5F9F7DED" w14:textId="77777777" w:rsidR="00EC26EA" w:rsidRDefault="00EC26EA" w:rsidP="00EC26EA">
            <w:pPr>
              <w:numPr>
                <w:ilvl w:val="0"/>
                <w:numId w:val="8"/>
              </w:numPr>
              <w:spacing w:after="0" w:line="240" w:lineRule="auto"/>
              <w:rPr>
                <w:rFonts w:ascii="Arial" w:hAnsi="Arial" w:cs="Arial"/>
              </w:rPr>
            </w:pPr>
            <w:r>
              <w:rPr>
                <w:rFonts w:ascii="Arial" w:hAnsi="Arial" w:cs="Arial"/>
              </w:rPr>
              <w:t>knowledge of the physical national park area and local communities that post relates to.</w:t>
            </w:r>
          </w:p>
          <w:p w14:paraId="04AED3C1" w14:textId="77777777" w:rsidR="00EC26EA" w:rsidRDefault="00EC26EA" w:rsidP="00EC26EA">
            <w:pPr>
              <w:numPr>
                <w:ilvl w:val="0"/>
                <w:numId w:val="9"/>
              </w:numPr>
              <w:spacing w:after="0" w:line="240" w:lineRule="auto"/>
              <w:rPr>
                <w:rFonts w:ascii="Arial" w:hAnsi="Arial" w:cs="Arial"/>
              </w:rPr>
            </w:pPr>
            <w:r>
              <w:rPr>
                <w:rFonts w:ascii="Arial" w:hAnsi="Arial" w:cs="Arial"/>
              </w:rPr>
              <w:t>At least 3 examples of community/user liaison either by attendance at community meeting or in response to written or telephone queries documentation to include actions taken</w:t>
            </w:r>
          </w:p>
          <w:p w14:paraId="41FE40BF" w14:textId="77777777" w:rsidR="00EC26EA" w:rsidRDefault="00EC26EA" w:rsidP="00EC26EA">
            <w:pPr>
              <w:numPr>
                <w:ilvl w:val="0"/>
                <w:numId w:val="11"/>
              </w:numPr>
              <w:spacing w:after="0" w:line="240" w:lineRule="auto"/>
              <w:rPr>
                <w:rFonts w:ascii="Arial" w:hAnsi="Arial" w:cs="Arial"/>
              </w:rPr>
            </w:pPr>
            <w:r>
              <w:rPr>
                <w:rFonts w:ascii="Arial" w:hAnsi="Arial" w:cs="Arial"/>
              </w:rPr>
              <w:t>experience in organizing two PROW projects managed from initial identification of project to completion of work including all relevant consultations, Health &amp; Safety aspects, licenses and permissions</w:t>
            </w:r>
          </w:p>
          <w:p w14:paraId="5206AA9D" w14:textId="77777777" w:rsidR="00EC26EA" w:rsidRDefault="00EC26EA" w:rsidP="00EC26EA">
            <w:pPr>
              <w:numPr>
                <w:ilvl w:val="0"/>
                <w:numId w:val="8"/>
              </w:numPr>
              <w:spacing w:after="0" w:line="240" w:lineRule="auto"/>
              <w:rPr>
                <w:rFonts w:ascii="Arial" w:hAnsi="Arial" w:cs="Arial"/>
              </w:rPr>
            </w:pPr>
            <w:r>
              <w:rPr>
                <w:rFonts w:ascii="Arial" w:hAnsi="Arial" w:cs="Arial"/>
              </w:rPr>
              <w:t>experience in organising and supervising volunteers in countryside management projects; Evidence of two supervised projects organised from initiation of project to completion of the work on the ground including all Health &amp; Safety aspects.</w:t>
            </w:r>
          </w:p>
          <w:p w14:paraId="087F24BD" w14:textId="635E024D" w:rsidR="00EC26EA" w:rsidRDefault="00EC26EA" w:rsidP="005C7334">
            <w:pPr>
              <w:numPr>
                <w:ilvl w:val="0"/>
                <w:numId w:val="8"/>
              </w:numPr>
              <w:spacing w:after="0" w:line="240" w:lineRule="auto"/>
              <w:rPr>
                <w:rFonts w:ascii="Arial" w:hAnsi="Arial" w:cs="Arial"/>
              </w:rPr>
            </w:pPr>
            <w:r>
              <w:rPr>
                <w:rFonts w:ascii="Arial" w:hAnsi="Arial" w:cs="Arial"/>
              </w:rPr>
              <w:t xml:space="preserve">skills to input data onto a QGIS system for public rights of way management; Working </w:t>
            </w:r>
            <w:r>
              <w:rPr>
                <w:rFonts w:ascii="Arial" w:hAnsi="Arial" w:cs="Arial"/>
              </w:rPr>
              <w:lastRenderedPageBreak/>
              <w:t>examples of various uses of QGIS to include printing maps and updating map layers.</w:t>
            </w:r>
          </w:p>
          <w:p w14:paraId="288B1D24" w14:textId="77777777" w:rsidR="005725D0" w:rsidRPr="005725D0" w:rsidRDefault="005725D0" w:rsidP="005725D0">
            <w:pPr>
              <w:spacing w:after="0" w:line="240" w:lineRule="auto"/>
              <w:ind w:left="360"/>
              <w:rPr>
                <w:rFonts w:ascii="Arial" w:hAnsi="Arial" w:cs="Arial"/>
              </w:rPr>
            </w:pPr>
          </w:p>
          <w:p w14:paraId="10B11232" w14:textId="77777777" w:rsidR="00EC26EA" w:rsidRDefault="00EC26EA" w:rsidP="005C7334">
            <w:pPr>
              <w:rPr>
                <w:rFonts w:ascii="Arial" w:hAnsi="Arial" w:cs="Arial"/>
              </w:rPr>
            </w:pPr>
            <w:r>
              <w:rPr>
                <w:rFonts w:ascii="Arial" w:hAnsi="Arial" w:cs="Arial"/>
              </w:rPr>
              <w:t>A written portfolio providing evidence and example of skills and knowledge will be produced to support the application for progression through the bar.</w:t>
            </w:r>
          </w:p>
        </w:tc>
        <w:tc>
          <w:tcPr>
            <w:tcW w:w="3827" w:type="dxa"/>
            <w:tcBorders>
              <w:top w:val="single" w:sz="4" w:space="0" w:color="auto"/>
              <w:left w:val="single" w:sz="4" w:space="0" w:color="auto"/>
              <w:bottom w:val="single" w:sz="4" w:space="0" w:color="auto"/>
              <w:right w:val="single" w:sz="4" w:space="0" w:color="auto"/>
            </w:tcBorders>
          </w:tcPr>
          <w:p w14:paraId="7413D018" w14:textId="77777777" w:rsidR="00EC26EA" w:rsidRDefault="00EC26EA" w:rsidP="00EC26EA">
            <w:pPr>
              <w:numPr>
                <w:ilvl w:val="0"/>
                <w:numId w:val="8"/>
              </w:numPr>
              <w:spacing w:after="0" w:line="240" w:lineRule="auto"/>
              <w:rPr>
                <w:rFonts w:ascii="Arial" w:hAnsi="Arial" w:cs="Arial"/>
              </w:rPr>
            </w:pPr>
            <w:r>
              <w:rPr>
                <w:rFonts w:ascii="Arial" w:hAnsi="Arial" w:cs="Arial"/>
              </w:rPr>
              <w:lastRenderedPageBreak/>
              <w:t xml:space="preserve">QGIS: Internal training  </w:t>
            </w:r>
          </w:p>
          <w:p w14:paraId="372310F2" w14:textId="77777777" w:rsidR="00EC26EA" w:rsidRDefault="00EC26EA" w:rsidP="00EC26EA">
            <w:pPr>
              <w:numPr>
                <w:ilvl w:val="0"/>
                <w:numId w:val="8"/>
              </w:numPr>
              <w:spacing w:after="0" w:line="240" w:lineRule="auto"/>
              <w:rPr>
                <w:rFonts w:ascii="Arial" w:hAnsi="Arial" w:cs="Arial"/>
              </w:rPr>
            </w:pPr>
            <w:r>
              <w:rPr>
                <w:rFonts w:ascii="Arial" w:hAnsi="Arial" w:cs="Arial"/>
              </w:rPr>
              <w:t>PROW legal issues: internal training course</w:t>
            </w:r>
          </w:p>
          <w:p w14:paraId="574DE0DD" w14:textId="77777777" w:rsidR="00EC26EA" w:rsidRDefault="00EC26EA" w:rsidP="00EC26EA">
            <w:pPr>
              <w:numPr>
                <w:ilvl w:val="0"/>
                <w:numId w:val="8"/>
              </w:numPr>
              <w:spacing w:after="0" w:line="240" w:lineRule="auto"/>
              <w:rPr>
                <w:rFonts w:ascii="Arial" w:hAnsi="Arial" w:cs="Arial"/>
              </w:rPr>
            </w:pPr>
            <w:r>
              <w:rPr>
                <w:rFonts w:ascii="Arial" w:hAnsi="Arial" w:cs="Arial"/>
              </w:rPr>
              <w:t xml:space="preserve">Working with volunteers: external training course </w:t>
            </w:r>
          </w:p>
          <w:p w14:paraId="61B86D07" w14:textId="77777777" w:rsidR="00EC26EA" w:rsidRDefault="00EC26EA" w:rsidP="00EC26EA">
            <w:pPr>
              <w:numPr>
                <w:ilvl w:val="0"/>
                <w:numId w:val="8"/>
              </w:numPr>
              <w:spacing w:after="0" w:line="240" w:lineRule="auto"/>
              <w:rPr>
                <w:rFonts w:ascii="Arial" w:hAnsi="Arial" w:cs="Arial"/>
              </w:rPr>
            </w:pPr>
            <w:r>
              <w:rPr>
                <w:rFonts w:ascii="Arial" w:hAnsi="Arial" w:cs="Arial"/>
              </w:rPr>
              <w:t>NVQ 3 or equivalent in related discipline; Related discipline to have an environmental emphasis equivalent to 60 days or 60 days of relevant training</w:t>
            </w:r>
          </w:p>
          <w:p w14:paraId="7B3B9136" w14:textId="77777777" w:rsidR="00EC26EA" w:rsidRDefault="00EC26EA" w:rsidP="005C7334">
            <w:pPr>
              <w:rPr>
                <w:rFonts w:ascii="Arial" w:hAnsi="Arial" w:cs="Arial"/>
              </w:rPr>
            </w:pPr>
          </w:p>
        </w:tc>
      </w:tr>
    </w:tbl>
    <w:p w14:paraId="7E2B5CCB" w14:textId="77777777" w:rsidR="00EC26EA" w:rsidRDefault="00EC26EA" w:rsidP="00EC26EA">
      <w:pPr>
        <w:pStyle w:val="Header"/>
        <w:tabs>
          <w:tab w:val="left" w:pos="720"/>
        </w:tabs>
        <w:rPr>
          <w:rFonts w:ascii="Arial" w:hAnsi="Arial" w:cs="Arial"/>
          <w:szCs w:val="22"/>
          <w:lang w:val="en-US"/>
        </w:rPr>
      </w:pPr>
    </w:p>
    <w:p w14:paraId="6093D8C5" w14:textId="77777777" w:rsidR="00EC26EA" w:rsidRDefault="00EC26EA" w:rsidP="00EC26EA">
      <w:pPr>
        <w:pStyle w:val="Header"/>
        <w:tabs>
          <w:tab w:val="left" w:pos="720"/>
        </w:tabs>
        <w:rPr>
          <w:rFonts w:ascii="Arial" w:hAnsi="Arial" w:cs="Arial"/>
          <w:szCs w:val="22"/>
          <w:lang w:val="en-US"/>
        </w:rPr>
      </w:pPr>
    </w:p>
    <w:p w14:paraId="22EFF5AE" w14:textId="77777777" w:rsidR="00EC26EA" w:rsidRDefault="00EC26EA" w:rsidP="00EC26EA"/>
    <w:p w14:paraId="6AB0CE34" w14:textId="77777777" w:rsidR="00EC26EA" w:rsidRPr="00EC26EA" w:rsidRDefault="00EC26EA" w:rsidP="00EC26EA">
      <w:pPr>
        <w:rPr>
          <w:rFonts w:ascii="Arial" w:hAnsi="Arial" w:cs="Arial"/>
        </w:rPr>
      </w:pPr>
    </w:p>
    <w:sectPr w:rsidR="00EC26EA" w:rsidRPr="00EC26EA" w:rsidSect="007027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A23D" w14:textId="77777777" w:rsidR="005B2595" w:rsidRDefault="005B2595">
      <w:pPr>
        <w:spacing w:after="0" w:line="240" w:lineRule="auto"/>
      </w:pPr>
      <w:r>
        <w:separator/>
      </w:r>
    </w:p>
  </w:endnote>
  <w:endnote w:type="continuationSeparator" w:id="0">
    <w:p w14:paraId="518C733E" w14:textId="77777777" w:rsidR="005B2595" w:rsidRDefault="005B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bon">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557E" w14:textId="77777777" w:rsidR="00AA7239" w:rsidRDefault="00E51E9F">
    <w:pPr>
      <w:pStyle w:val="Footer"/>
      <w:rPr>
        <w:rFonts w:ascii="Arial" w:hAnsi="Arial"/>
        <w:sz w:val="16"/>
      </w:rPr>
    </w:pPr>
    <w:r>
      <w:rPr>
        <w:rFonts w:ascii="Arial" w:hAnsi="Arial"/>
        <w:sz w:val="16"/>
      </w:rPr>
      <w:t>Job D PM Access Ranger 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6B85C" w14:textId="77777777" w:rsidR="005B2595" w:rsidRDefault="005B2595">
      <w:pPr>
        <w:spacing w:after="0" w:line="240" w:lineRule="auto"/>
      </w:pPr>
      <w:r>
        <w:separator/>
      </w:r>
    </w:p>
  </w:footnote>
  <w:footnote w:type="continuationSeparator" w:id="0">
    <w:p w14:paraId="05464DB8" w14:textId="77777777" w:rsidR="005B2595" w:rsidRDefault="005B2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58F5" w14:textId="77777777" w:rsidR="007F4286" w:rsidRDefault="007F4286">
    <w:pPr>
      <w:pStyle w:val="Header"/>
    </w:pPr>
    <w:r>
      <w:tab/>
    </w:r>
    <w:r>
      <w:tab/>
    </w:r>
  </w:p>
  <w:p w14:paraId="172D5E17" w14:textId="1F10A186" w:rsidR="007F4286" w:rsidRPr="007F4286" w:rsidRDefault="007F4286" w:rsidP="007F4286">
    <w:pPr>
      <w:pStyle w:val="Header"/>
      <w:ind w:left="2160"/>
      <w:rPr>
        <w:rFonts w:ascii="Calibri" w:hAnsi="Calibri"/>
        <w:sz w:val="18"/>
        <w:szCs w:val="18"/>
      </w:rPr>
    </w:pPr>
    <w:r>
      <w:tab/>
    </w:r>
    <w:r>
      <w:rPr>
        <w:rFonts w:ascii="Calibri" w:hAnsi="Calibri"/>
        <w:sz w:val="18"/>
        <w:szCs w:val="18"/>
      </w:rPr>
      <w:t>Resource sheet 5c – Career paths, job descriptions and person specification at YDNPA</w:t>
    </w:r>
  </w:p>
  <w:p w14:paraId="5AE8FEFD" w14:textId="77777777" w:rsidR="007F4286" w:rsidRDefault="007F4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6372"/>
    <w:multiLevelType w:val="hybridMultilevel"/>
    <w:tmpl w:val="D116F5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B1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D04FD"/>
    <w:multiLevelType w:val="singleLevel"/>
    <w:tmpl w:val="CBE233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A42F00"/>
    <w:multiLevelType w:val="singleLevel"/>
    <w:tmpl w:val="ACEE9A7C"/>
    <w:lvl w:ilvl="0">
      <w:start w:val="1"/>
      <w:numFmt w:val="bullet"/>
      <w:pStyle w:val="TOC1"/>
      <w:lvlText w:val=""/>
      <w:lvlJc w:val="left"/>
      <w:pPr>
        <w:tabs>
          <w:tab w:val="num" w:pos="360"/>
        </w:tabs>
        <w:ind w:left="360" w:hanging="360"/>
      </w:pPr>
      <w:rPr>
        <w:rFonts w:ascii="Symbol" w:hAnsi="Symbol" w:hint="default"/>
      </w:rPr>
    </w:lvl>
  </w:abstractNum>
  <w:abstractNum w:abstractNumId="4" w15:restartNumberingAfterBreak="0">
    <w:nsid w:val="1BAC43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A73ED5"/>
    <w:multiLevelType w:val="singleLevel"/>
    <w:tmpl w:val="C11A97DA"/>
    <w:lvl w:ilvl="0">
      <w:numFmt w:val="bullet"/>
      <w:lvlText w:val="-"/>
      <w:lvlJc w:val="left"/>
      <w:pPr>
        <w:tabs>
          <w:tab w:val="num" w:pos="360"/>
        </w:tabs>
        <w:ind w:left="360" w:hanging="360"/>
      </w:pPr>
      <w:rPr>
        <w:rFonts w:hint="default"/>
      </w:rPr>
    </w:lvl>
  </w:abstractNum>
  <w:abstractNum w:abstractNumId="6" w15:restartNumberingAfterBreak="0">
    <w:nsid w:val="25BB3497"/>
    <w:multiLevelType w:val="hybridMultilevel"/>
    <w:tmpl w:val="7A38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11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840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0450E4"/>
    <w:multiLevelType w:val="hybridMultilevel"/>
    <w:tmpl w:val="D318ECE0"/>
    <w:lvl w:ilvl="0" w:tplc="F886C0B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64C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4"/>
  </w:num>
  <w:num w:numId="5">
    <w:abstractNumId w:val="8"/>
  </w:num>
  <w:num w:numId="6">
    <w:abstractNumId w:val="10"/>
  </w:num>
  <w:num w:numId="7">
    <w:abstractNumId w:val="1"/>
  </w:num>
  <w:num w:numId="8">
    <w:abstractNumId w:val="2"/>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C2"/>
    <w:rsid w:val="00191F4F"/>
    <w:rsid w:val="001F2279"/>
    <w:rsid w:val="002300C2"/>
    <w:rsid w:val="004729CC"/>
    <w:rsid w:val="005725D0"/>
    <w:rsid w:val="00572A95"/>
    <w:rsid w:val="005B2595"/>
    <w:rsid w:val="006A3024"/>
    <w:rsid w:val="00702714"/>
    <w:rsid w:val="007F4286"/>
    <w:rsid w:val="008A0215"/>
    <w:rsid w:val="00AB16D2"/>
    <w:rsid w:val="00C137E1"/>
    <w:rsid w:val="00C908D5"/>
    <w:rsid w:val="00CE6CDD"/>
    <w:rsid w:val="00E51E9F"/>
    <w:rsid w:val="00EC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A0E1"/>
  <w15:chartTrackingRefBased/>
  <w15:docId w15:val="{798265EB-44A7-4BC7-A337-BB6762EE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26EA"/>
    <w:pPr>
      <w:keepNext/>
      <w:tabs>
        <w:tab w:val="center" w:pos="4512"/>
      </w:tabs>
      <w:suppressAutoHyphens/>
      <w:spacing w:after="0" w:line="215" w:lineRule="auto"/>
      <w:jc w:val="center"/>
      <w:outlineLvl w:val="0"/>
    </w:pPr>
    <w:rPr>
      <w:rFonts w:ascii="Sabon" w:eastAsia="Times New Roman" w:hAnsi="Sabon" w:cs="Times New Roman"/>
      <w:b/>
      <w:spacing w:val="-2"/>
      <w:sz w:val="28"/>
      <w:szCs w:val="20"/>
      <w:lang w:eastAsia="en-GB"/>
    </w:rPr>
  </w:style>
  <w:style w:type="paragraph" w:styleId="Heading2">
    <w:name w:val="heading 2"/>
    <w:basedOn w:val="Normal"/>
    <w:next w:val="Normal"/>
    <w:link w:val="Heading2Char"/>
    <w:qFormat/>
    <w:rsid w:val="00EC26EA"/>
    <w:pPr>
      <w:keepNext/>
      <w:spacing w:after="0" w:line="240" w:lineRule="auto"/>
      <w:outlineLvl w:val="1"/>
    </w:pPr>
    <w:rPr>
      <w:rFonts w:ascii="Arial" w:eastAsia="Times New Roman" w:hAnsi="Arial" w:cs="Times New Roman"/>
      <w:szCs w:val="20"/>
      <w:u w:val="single"/>
      <w:lang w:val="en-US" w:eastAsia="en-GB"/>
    </w:rPr>
  </w:style>
  <w:style w:type="paragraph" w:styleId="Heading3">
    <w:name w:val="heading 3"/>
    <w:basedOn w:val="Normal"/>
    <w:next w:val="Normal"/>
    <w:link w:val="Heading3Char"/>
    <w:qFormat/>
    <w:rsid w:val="00EC26EA"/>
    <w:pPr>
      <w:keepNext/>
      <w:spacing w:after="0" w:line="240" w:lineRule="auto"/>
      <w:jc w:val="center"/>
      <w:outlineLvl w:val="2"/>
    </w:pPr>
    <w:rPr>
      <w:rFonts w:ascii="Sabon" w:eastAsia="Times New Roman" w:hAnsi="Sabon" w:cs="Times New Roman"/>
      <w:b/>
      <w:szCs w:val="20"/>
      <w:lang w:eastAsia="en-GB"/>
    </w:rPr>
  </w:style>
  <w:style w:type="paragraph" w:styleId="Heading4">
    <w:name w:val="heading 4"/>
    <w:basedOn w:val="Normal"/>
    <w:next w:val="Normal"/>
    <w:link w:val="Heading4Char"/>
    <w:qFormat/>
    <w:rsid w:val="00EC26EA"/>
    <w:pPr>
      <w:keepNext/>
      <w:spacing w:after="0" w:line="240" w:lineRule="auto"/>
      <w:outlineLvl w:val="3"/>
    </w:pPr>
    <w:rPr>
      <w:rFonts w:ascii="Sabon" w:eastAsia="Times New Roman" w:hAnsi="Sabo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E1"/>
    <w:pPr>
      <w:ind w:left="720"/>
      <w:contextualSpacing/>
    </w:pPr>
  </w:style>
  <w:style w:type="character" w:customStyle="1" w:styleId="Heading1Char">
    <w:name w:val="Heading 1 Char"/>
    <w:basedOn w:val="DefaultParagraphFont"/>
    <w:link w:val="Heading1"/>
    <w:rsid w:val="00EC26EA"/>
    <w:rPr>
      <w:rFonts w:ascii="Sabon" w:eastAsia="Times New Roman" w:hAnsi="Sabon" w:cs="Times New Roman"/>
      <w:b/>
      <w:spacing w:val="-2"/>
      <w:sz w:val="28"/>
      <w:szCs w:val="20"/>
      <w:lang w:eastAsia="en-GB"/>
    </w:rPr>
  </w:style>
  <w:style w:type="character" w:customStyle="1" w:styleId="Heading2Char">
    <w:name w:val="Heading 2 Char"/>
    <w:basedOn w:val="DefaultParagraphFont"/>
    <w:link w:val="Heading2"/>
    <w:rsid w:val="00EC26EA"/>
    <w:rPr>
      <w:rFonts w:ascii="Arial" w:eastAsia="Times New Roman" w:hAnsi="Arial" w:cs="Times New Roman"/>
      <w:szCs w:val="20"/>
      <w:u w:val="single"/>
      <w:lang w:val="en-US" w:eastAsia="en-GB"/>
    </w:rPr>
  </w:style>
  <w:style w:type="character" w:customStyle="1" w:styleId="Heading3Char">
    <w:name w:val="Heading 3 Char"/>
    <w:basedOn w:val="DefaultParagraphFont"/>
    <w:link w:val="Heading3"/>
    <w:rsid w:val="00EC26EA"/>
    <w:rPr>
      <w:rFonts w:ascii="Sabon" w:eastAsia="Times New Roman" w:hAnsi="Sabon" w:cs="Times New Roman"/>
      <w:b/>
      <w:szCs w:val="20"/>
      <w:lang w:eastAsia="en-GB"/>
    </w:rPr>
  </w:style>
  <w:style w:type="character" w:customStyle="1" w:styleId="Heading4Char">
    <w:name w:val="Heading 4 Char"/>
    <w:basedOn w:val="DefaultParagraphFont"/>
    <w:link w:val="Heading4"/>
    <w:rsid w:val="00EC26EA"/>
    <w:rPr>
      <w:rFonts w:ascii="Sabon" w:eastAsia="Times New Roman" w:hAnsi="Sabon" w:cs="Times New Roman"/>
      <w:b/>
      <w:szCs w:val="20"/>
      <w:lang w:eastAsia="en-GB"/>
    </w:rPr>
  </w:style>
  <w:style w:type="paragraph" w:styleId="Header">
    <w:name w:val="header"/>
    <w:basedOn w:val="Normal"/>
    <w:link w:val="HeaderChar"/>
    <w:uiPriority w:val="99"/>
    <w:rsid w:val="00EC26EA"/>
    <w:pPr>
      <w:tabs>
        <w:tab w:val="center" w:pos="4320"/>
        <w:tab w:val="right" w:pos="8640"/>
      </w:tabs>
      <w:spacing w:after="0" w:line="240" w:lineRule="auto"/>
    </w:pPr>
    <w:rPr>
      <w:rFonts w:ascii="Sabon" w:eastAsia="Times New Roman" w:hAnsi="Sabon" w:cs="Times New Roman"/>
      <w:szCs w:val="20"/>
      <w:lang w:eastAsia="en-GB"/>
    </w:rPr>
  </w:style>
  <w:style w:type="character" w:customStyle="1" w:styleId="HeaderChar">
    <w:name w:val="Header Char"/>
    <w:basedOn w:val="DefaultParagraphFont"/>
    <w:link w:val="Header"/>
    <w:uiPriority w:val="99"/>
    <w:rsid w:val="00EC26EA"/>
    <w:rPr>
      <w:rFonts w:ascii="Sabon" w:eastAsia="Times New Roman" w:hAnsi="Sabon" w:cs="Times New Roman"/>
      <w:szCs w:val="20"/>
      <w:lang w:eastAsia="en-GB"/>
    </w:rPr>
  </w:style>
  <w:style w:type="paragraph" w:styleId="Title">
    <w:name w:val="Title"/>
    <w:basedOn w:val="Normal"/>
    <w:link w:val="TitleChar"/>
    <w:qFormat/>
    <w:rsid w:val="00EC26EA"/>
    <w:pPr>
      <w:tabs>
        <w:tab w:val="center" w:pos="4512"/>
      </w:tabs>
      <w:suppressAutoHyphens/>
      <w:spacing w:after="0" w:line="215" w:lineRule="auto"/>
      <w:jc w:val="center"/>
    </w:pPr>
    <w:rPr>
      <w:rFonts w:ascii="Sabon" w:eastAsia="Times New Roman" w:hAnsi="Sabon" w:cs="Times New Roman"/>
      <w:b/>
      <w:spacing w:val="-2"/>
      <w:sz w:val="28"/>
      <w:szCs w:val="20"/>
      <w:lang w:eastAsia="en-GB"/>
    </w:rPr>
  </w:style>
  <w:style w:type="character" w:customStyle="1" w:styleId="TitleChar">
    <w:name w:val="Title Char"/>
    <w:basedOn w:val="DefaultParagraphFont"/>
    <w:link w:val="Title"/>
    <w:rsid w:val="00EC26EA"/>
    <w:rPr>
      <w:rFonts w:ascii="Sabon" w:eastAsia="Times New Roman" w:hAnsi="Sabon" w:cs="Times New Roman"/>
      <w:b/>
      <w:spacing w:val="-2"/>
      <w:sz w:val="28"/>
      <w:szCs w:val="20"/>
      <w:lang w:eastAsia="en-GB"/>
    </w:rPr>
  </w:style>
  <w:style w:type="paragraph" w:styleId="BodyText2">
    <w:name w:val="Body Text 2"/>
    <w:basedOn w:val="Normal"/>
    <w:link w:val="BodyText2Char"/>
    <w:rsid w:val="00EC26EA"/>
    <w:pPr>
      <w:tabs>
        <w:tab w:val="left" w:pos="0"/>
        <w:tab w:val="left" w:pos="3728"/>
        <w:tab w:val="left" w:pos="4770"/>
        <w:tab w:val="left" w:pos="5040"/>
      </w:tabs>
      <w:suppressAutoHyphens/>
      <w:spacing w:after="0" w:line="215" w:lineRule="auto"/>
      <w:jc w:val="both"/>
    </w:pPr>
    <w:rPr>
      <w:rFonts w:ascii="Sabon" w:eastAsia="Times New Roman" w:hAnsi="Sabon" w:cs="Times New Roman"/>
      <w:color w:val="008000"/>
      <w:spacing w:val="-2"/>
      <w:szCs w:val="20"/>
      <w:lang w:eastAsia="en-GB"/>
    </w:rPr>
  </w:style>
  <w:style w:type="character" w:customStyle="1" w:styleId="BodyText2Char">
    <w:name w:val="Body Text 2 Char"/>
    <w:basedOn w:val="DefaultParagraphFont"/>
    <w:link w:val="BodyText2"/>
    <w:rsid w:val="00EC26EA"/>
    <w:rPr>
      <w:rFonts w:ascii="Sabon" w:eastAsia="Times New Roman" w:hAnsi="Sabon" w:cs="Times New Roman"/>
      <w:color w:val="008000"/>
      <w:spacing w:val="-2"/>
      <w:szCs w:val="20"/>
      <w:lang w:eastAsia="en-GB"/>
    </w:rPr>
  </w:style>
  <w:style w:type="paragraph" w:styleId="BodyText3">
    <w:name w:val="Body Text 3"/>
    <w:basedOn w:val="Normal"/>
    <w:link w:val="BodyText3Char"/>
    <w:rsid w:val="00EC26EA"/>
    <w:pPr>
      <w:tabs>
        <w:tab w:val="left" w:pos="0"/>
        <w:tab w:val="left" w:pos="3728"/>
        <w:tab w:val="left" w:pos="4770"/>
        <w:tab w:val="left" w:pos="5040"/>
      </w:tabs>
      <w:suppressAutoHyphens/>
      <w:spacing w:after="0" w:line="215" w:lineRule="auto"/>
      <w:jc w:val="both"/>
    </w:pPr>
    <w:rPr>
      <w:rFonts w:ascii="Sabon" w:eastAsia="Times New Roman" w:hAnsi="Sabon" w:cs="Times New Roman"/>
      <w:spacing w:val="-2"/>
      <w:szCs w:val="20"/>
      <w:lang w:val="en-US" w:eastAsia="en-GB"/>
    </w:rPr>
  </w:style>
  <w:style w:type="character" w:customStyle="1" w:styleId="BodyText3Char">
    <w:name w:val="Body Text 3 Char"/>
    <w:basedOn w:val="DefaultParagraphFont"/>
    <w:link w:val="BodyText3"/>
    <w:rsid w:val="00EC26EA"/>
    <w:rPr>
      <w:rFonts w:ascii="Sabon" w:eastAsia="Times New Roman" w:hAnsi="Sabon" w:cs="Times New Roman"/>
      <w:spacing w:val="-2"/>
      <w:szCs w:val="20"/>
      <w:lang w:val="en-US" w:eastAsia="en-GB"/>
    </w:rPr>
  </w:style>
  <w:style w:type="paragraph" w:styleId="Footer">
    <w:name w:val="footer"/>
    <w:basedOn w:val="Normal"/>
    <w:link w:val="FooterChar"/>
    <w:rsid w:val="00EC26EA"/>
    <w:pPr>
      <w:tabs>
        <w:tab w:val="center" w:pos="4320"/>
        <w:tab w:val="right" w:pos="8640"/>
      </w:tabs>
      <w:spacing w:after="0" w:line="240" w:lineRule="auto"/>
    </w:pPr>
    <w:rPr>
      <w:rFonts w:ascii="Times New Roman" w:eastAsia="Times New Roman" w:hAnsi="Times New Roman" w:cs="Times New Roman"/>
      <w:sz w:val="20"/>
      <w:szCs w:val="20"/>
      <w:lang w:val="en-US" w:eastAsia="en-GB"/>
    </w:rPr>
  </w:style>
  <w:style w:type="character" w:customStyle="1" w:styleId="FooterChar">
    <w:name w:val="Footer Char"/>
    <w:basedOn w:val="DefaultParagraphFont"/>
    <w:link w:val="Footer"/>
    <w:rsid w:val="00EC26EA"/>
    <w:rPr>
      <w:rFonts w:ascii="Times New Roman" w:eastAsia="Times New Roman" w:hAnsi="Times New Roman" w:cs="Times New Roman"/>
      <w:sz w:val="20"/>
      <w:szCs w:val="20"/>
      <w:lang w:val="en-US" w:eastAsia="en-GB"/>
    </w:rPr>
  </w:style>
  <w:style w:type="paragraph" w:styleId="TOC1">
    <w:name w:val="toc 1"/>
    <w:basedOn w:val="Normal"/>
    <w:next w:val="Normal"/>
    <w:autoRedefine/>
    <w:rsid w:val="00EC26EA"/>
    <w:pPr>
      <w:numPr>
        <w:numId w:val="10"/>
      </w:numPr>
      <w:spacing w:after="0" w:line="240" w:lineRule="auto"/>
    </w:pPr>
    <w:rPr>
      <w:rFonts w:ascii="Times New Roman" w:eastAsia="Times New Roman" w:hAnsi="Times New Roman" w:cs="Times New Roman"/>
      <w:sz w:val="20"/>
      <w:szCs w:val="20"/>
      <w:lang w:eastAsia="en-GB"/>
    </w:rPr>
  </w:style>
  <w:style w:type="paragraph" w:customStyle="1" w:styleId="YDNPHeading2">
    <w:name w:val="YDNP Heading 2"/>
    <w:basedOn w:val="Normal"/>
    <w:rsid w:val="00EC26EA"/>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Beardmore</dc:creator>
  <cp:keywords/>
  <dc:description/>
  <cp:lastModifiedBy>Helen Beardmore</cp:lastModifiedBy>
  <cp:revision>14</cp:revision>
  <dcterms:created xsi:type="dcterms:W3CDTF">2018-10-15T14:21:00Z</dcterms:created>
  <dcterms:modified xsi:type="dcterms:W3CDTF">2020-08-28T11:23:00Z</dcterms:modified>
</cp:coreProperties>
</file>