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47247" w14:textId="1237D1E0" w:rsidR="003D5928" w:rsidRDefault="003D5928">
      <w:bookmarkStart w:id="0" w:name="_GoBack"/>
      <w:bookmarkEnd w:id="0"/>
      <w:r>
        <w:t xml:space="preserve">Each Lesson </w:t>
      </w:r>
      <w:r w:rsidR="008D047F">
        <w:t xml:space="preserve">pupils relate the lesson to the </w:t>
      </w:r>
      <w:r w:rsidR="00654D11">
        <w:t>synthesis</w:t>
      </w:r>
      <w:r w:rsidR="008D047F">
        <w:t xml:space="preserve"> of Januvia</w:t>
      </w:r>
      <w:r w:rsidR="00082A5E">
        <w:t>.</w:t>
      </w:r>
    </w:p>
    <w:p w14:paraId="607AFB3F" w14:textId="77777777" w:rsidR="003D5928" w:rsidRDefault="003D5928"/>
    <w:p w14:paraId="3A6F5CDC" w14:textId="0A00EC6E" w:rsidR="00D56A53" w:rsidRDefault="00D56A53">
      <w:r>
        <w:t xml:space="preserve">Lesson one </w:t>
      </w:r>
    </w:p>
    <w:p w14:paraId="74359CAA" w14:textId="253E7CEB" w:rsidR="00D56A53" w:rsidRDefault="00D56A53">
      <w:r>
        <w:t xml:space="preserve">Introduction How much is </w:t>
      </w:r>
      <w:r w:rsidR="00870FFE">
        <w:t>the pharmaceutical</w:t>
      </w:r>
      <w:r>
        <w:t xml:space="preserve"> industry worth?</w:t>
      </w:r>
    </w:p>
    <w:p w14:paraId="697BA0BF" w14:textId="2B3A3437" w:rsidR="00D56A53" w:rsidRDefault="00D56A53">
      <w:r>
        <w:t>Mercks sales last year 10.8 billion</w:t>
      </w:r>
    </w:p>
    <w:p w14:paraId="72F1F4B3" w14:textId="795A0A96" w:rsidR="00D56A53" w:rsidRDefault="00D56A53">
      <w:r>
        <w:t xml:space="preserve">Of this 1.3 billion is for Januvia </w:t>
      </w:r>
    </w:p>
    <w:p w14:paraId="0E55228B" w14:textId="76C4EE67" w:rsidR="0093770B" w:rsidRDefault="00BC2FF6">
      <w:r>
        <w:t xml:space="preserve">Januvia is </w:t>
      </w:r>
    </w:p>
    <w:p w14:paraId="691CA1F9" w14:textId="41303DD8" w:rsidR="0093770B" w:rsidRDefault="0093770B">
      <w:r>
        <w:t>Pupils have to find out what Januvia is used for.</w:t>
      </w:r>
    </w:p>
    <w:p w14:paraId="21280C0F" w14:textId="69E3D00A" w:rsidR="0093770B" w:rsidRDefault="0093770B">
      <w:r>
        <w:t xml:space="preserve">The formula for </w:t>
      </w:r>
      <w:r w:rsidR="006709E3">
        <w:t>J</w:t>
      </w:r>
      <w:r>
        <w:t>anuvia and how it is made.</w:t>
      </w:r>
    </w:p>
    <w:p w14:paraId="35066058" w14:textId="106FCFF8" w:rsidR="0093770B" w:rsidRDefault="0093770B">
      <w:r>
        <w:t>A pharmaceutical used to treat diabetes type 2</w:t>
      </w:r>
    </w:p>
    <w:p w14:paraId="493CEBD6" w14:textId="272A3A1C" w:rsidR="0093770B" w:rsidRDefault="0093770B">
      <w:r>
        <w:rPr>
          <w:noProof/>
          <w:lang w:eastAsia="en-GB"/>
        </w:rPr>
        <w:drawing>
          <wp:inline distT="0" distB="0" distL="0" distR="0" wp14:anchorId="1A041E63" wp14:editId="2B0E8A1E">
            <wp:extent cx="3343275" cy="1314450"/>
            <wp:effectExtent l="0" t="0" r="9525" b="0"/>
            <wp:docPr id="1" name="Picture 1" descr="C:\Users\chd03\AppData\Local\Packages\Microsoft.Office.Desktop_8wekyb3d8bbwe\AC\INetCache\Content.MSO\137B5E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d03\AppData\Local\Packages\Microsoft.Office.Desktop_8wekyb3d8bbwe\AC\INetCache\Content.MSO\137B5ED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053E5" w14:textId="3109833A" w:rsidR="00D56A53" w:rsidRDefault="00D56A53"/>
    <w:p w14:paraId="40568E6E" w14:textId="16021EC2" w:rsidR="00D56A53" w:rsidRDefault="00D56A53">
      <w:pPr>
        <w:rPr>
          <w:rFonts w:ascii="Arial" w:hAnsi="Arial" w:cs="Arial"/>
          <w:color w:val="222222"/>
          <w:shd w:val="clear" w:color="auto" w:fill="FFFFFF"/>
        </w:rPr>
      </w:pPr>
      <w:r>
        <w:t xml:space="preserve">Chemical formula </w:t>
      </w:r>
      <w:r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  <w:vertAlign w:val="subscript"/>
        </w:rPr>
        <w:t>16</w:t>
      </w:r>
      <w:r>
        <w:rPr>
          <w:rFonts w:ascii="Arial" w:hAnsi="Arial" w:cs="Arial"/>
          <w:color w:val="222222"/>
          <w:shd w:val="clear" w:color="auto" w:fill="FFFFFF"/>
        </w:rPr>
        <w:t>H</w:t>
      </w:r>
      <w:r>
        <w:rPr>
          <w:rFonts w:ascii="Arial" w:hAnsi="Arial" w:cs="Arial"/>
          <w:color w:val="222222"/>
          <w:shd w:val="clear" w:color="auto" w:fill="FFFFFF"/>
          <w:vertAlign w:val="subscript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F</w:t>
      </w:r>
      <w:r>
        <w:rPr>
          <w:rFonts w:ascii="Arial" w:hAnsi="Arial" w:cs="Arial"/>
          <w:color w:val="222222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N</w:t>
      </w:r>
      <w:r>
        <w:rPr>
          <w:rFonts w:ascii="Arial" w:hAnsi="Arial" w:cs="Arial"/>
          <w:color w:val="222222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222222"/>
          <w:shd w:val="clear" w:color="auto" w:fill="FFFFFF"/>
        </w:rPr>
        <w:t>O•H</w:t>
      </w:r>
      <w:r>
        <w:rPr>
          <w:rFonts w:ascii="Arial" w:hAnsi="Arial" w:cs="Arial"/>
          <w:color w:val="222222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PO</w:t>
      </w:r>
      <w:r>
        <w:rPr>
          <w:rFonts w:ascii="Arial" w:hAnsi="Arial" w:cs="Arial"/>
          <w:color w:val="222222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222222"/>
          <w:shd w:val="clear" w:color="auto" w:fill="FFFFFF"/>
        </w:rPr>
        <w:t>•H</w:t>
      </w:r>
      <w:r>
        <w:rPr>
          <w:rFonts w:ascii="Arial" w:hAnsi="Arial" w:cs="Arial"/>
          <w:color w:val="222222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O</w:t>
      </w:r>
    </w:p>
    <w:p w14:paraId="56115AFE" w14:textId="7C97D280" w:rsidR="00D56A53" w:rsidRDefault="00D56A5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Why is quantitive chemistry important</w:t>
      </w:r>
      <w:r w:rsidR="0093770B">
        <w:rPr>
          <w:rFonts w:ascii="Arial" w:hAnsi="Arial" w:cs="Arial"/>
          <w:color w:val="222222"/>
          <w:shd w:val="clear" w:color="auto" w:fill="FFFFFF"/>
        </w:rPr>
        <w:t xml:space="preserve"> when making Januvia</w:t>
      </w:r>
      <w:r>
        <w:rPr>
          <w:rFonts w:ascii="Arial" w:hAnsi="Arial" w:cs="Arial"/>
          <w:color w:val="222222"/>
          <w:shd w:val="clear" w:color="auto" w:fill="FFFFFF"/>
        </w:rPr>
        <w:t xml:space="preserve">? </w:t>
      </w:r>
    </w:p>
    <w:p w14:paraId="67736691" w14:textId="165CEBE3" w:rsidR="0093770B" w:rsidRDefault="0093770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What do you have to think about if you want ma</w:t>
      </w:r>
      <w:r w:rsidR="003E70A3">
        <w:rPr>
          <w:rFonts w:ascii="Arial" w:hAnsi="Arial" w:cs="Arial"/>
          <w:color w:val="222222"/>
          <w:shd w:val="clear" w:color="auto" w:fill="FFFFFF"/>
        </w:rPr>
        <w:t>k</w:t>
      </w:r>
      <w:r>
        <w:rPr>
          <w:rFonts w:ascii="Arial" w:hAnsi="Arial" w:cs="Arial"/>
          <w:color w:val="222222"/>
          <w:shd w:val="clear" w:color="auto" w:fill="FFFFFF"/>
        </w:rPr>
        <w:t xml:space="preserve">e Januvia </w:t>
      </w:r>
      <w:r w:rsidR="003E70A3">
        <w:rPr>
          <w:rFonts w:ascii="Arial" w:hAnsi="Arial" w:cs="Arial"/>
          <w:color w:val="222222"/>
          <w:shd w:val="clear" w:color="auto" w:fill="FFFFFF"/>
        </w:rPr>
        <w:t xml:space="preserve">and sell </w:t>
      </w:r>
    </w:p>
    <w:p w14:paraId="742A1FB8" w14:textId="4F6086C8" w:rsidR="00D56A53" w:rsidRDefault="0093770B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n-GB"/>
        </w:rPr>
        <w:lastRenderedPageBreak/>
        <w:drawing>
          <wp:inline distT="0" distB="0" distL="0" distR="0" wp14:anchorId="1FDB8B05" wp14:editId="7F9F18C4">
            <wp:extent cx="5731510" cy="5852795"/>
            <wp:effectExtent l="0" t="0" r="2540" b="0"/>
            <wp:docPr id="2" name="Picture 2" descr="Image result for januvia synthes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anuvia synthesi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FEE5" w14:textId="7F5FAA9E" w:rsidR="00D56A53" w:rsidRDefault="0093770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Without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quantitive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chemistry we </w:t>
      </w:r>
      <w:r w:rsidR="00870FFE">
        <w:rPr>
          <w:rFonts w:ascii="Arial" w:hAnsi="Arial" w:cs="Arial"/>
          <w:color w:val="222222"/>
          <w:shd w:val="clear" w:color="auto" w:fill="FFFFFF"/>
        </w:rPr>
        <w:t>won’t</w:t>
      </w:r>
      <w:r>
        <w:rPr>
          <w:rFonts w:ascii="Arial" w:hAnsi="Arial" w:cs="Arial"/>
          <w:color w:val="222222"/>
          <w:shd w:val="clear" w:color="auto" w:fill="FFFFFF"/>
        </w:rPr>
        <w:t xml:space="preserve"> know how much of our starting material we will need and how much we are going to make. </w:t>
      </w:r>
    </w:p>
    <w:p w14:paraId="42CA42E2" w14:textId="77777777" w:rsidR="0093770B" w:rsidRDefault="0093770B">
      <w:pPr>
        <w:rPr>
          <w:rFonts w:ascii="Arial" w:hAnsi="Arial" w:cs="Arial"/>
          <w:color w:val="222222"/>
          <w:shd w:val="clear" w:color="auto" w:fill="FFFFFF"/>
        </w:rPr>
      </w:pPr>
    </w:p>
    <w:p w14:paraId="6A3D4ED8" w14:textId="77777777" w:rsidR="0093770B" w:rsidRDefault="0093770B">
      <w:pPr>
        <w:rPr>
          <w:rFonts w:ascii="Arial" w:hAnsi="Arial" w:cs="Arial"/>
          <w:color w:val="222222"/>
          <w:shd w:val="clear" w:color="auto" w:fill="FFFFFF"/>
        </w:rPr>
      </w:pPr>
    </w:p>
    <w:p w14:paraId="6A62BC0F" w14:textId="6474A726" w:rsidR="00D56A53" w:rsidRDefault="00D56A5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Lesson </w:t>
      </w:r>
      <w:r w:rsidR="0093770B">
        <w:rPr>
          <w:rFonts w:ascii="Arial" w:hAnsi="Arial" w:cs="Arial"/>
          <w:color w:val="222222"/>
          <w:shd w:val="clear" w:color="auto" w:fill="FFFFFF"/>
        </w:rPr>
        <w:t xml:space="preserve">2 </w:t>
      </w:r>
      <w:r>
        <w:rPr>
          <w:rFonts w:ascii="Arial" w:hAnsi="Arial" w:cs="Arial"/>
          <w:color w:val="222222"/>
          <w:shd w:val="clear" w:color="auto" w:fill="FFFFFF"/>
        </w:rPr>
        <w:t>conservation of mass</w:t>
      </w:r>
    </w:p>
    <w:p w14:paraId="64E8D1C3" w14:textId="52C40273" w:rsidR="0093770B" w:rsidRDefault="0093770B">
      <w:pPr>
        <w:rPr>
          <w:rFonts w:ascii="Arial" w:hAnsi="Arial" w:cs="Arial"/>
          <w:color w:val="222222"/>
          <w:shd w:val="clear" w:color="auto" w:fill="FFFFFF"/>
        </w:rPr>
      </w:pPr>
    </w:p>
    <w:p w14:paraId="449EE319" w14:textId="4BA3C200" w:rsidR="0093770B" w:rsidRDefault="0093770B">
      <w:r>
        <w:rPr>
          <w:noProof/>
          <w:lang w:eastAsia="en-GB"/>
        </w:rPr>
        <w:lastRenderedPageBreak/>
        <w:drawing>
          <wp:inline distT="0" distB="0" distL="0" distR="0" wp14:anchorId="23600A3B" wp14:editId="5C374243">
            <wp:extent cx="3600450" cy="1971675"/>
            <wp:effectExtent l="0" t="0" r="0" b="9525"/>
            <wp:docPr id="3" name="Picture 3" descr="Image result for januvia synthesis of the phospha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anuvia synthesis of the phosphat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56AF" w14:textId="40B04730" w:rsidR="0093770B" w:rsidRDefault="0093770B">
      <w:r>
        <w:t>To understand how mass is conserved in chemical reactions or mass changes in</w:t>
      </w:r>
      <w:r w:rsidR="008B693A">
        <w:t xml:space="preserve"> chemical </w:t>
      </w:r>
      <w:r w:rsidR="00870FFE">
        <w:t>reactions</w:t>
      </w:r>
      <w:r w:rsidR="008B693A">
        <w:t>.</w:t>
      </w:r>
      <w:r>
        <w:t xml:space="preserve"> </w:t>
      </w:r>
      <w:r w:rsidR="00870FFE">
        <w:t>Reactions</w:t>
      </w:r>
      <w:r>
        <w:t xml:space="preserve"> we can model several of the reactions in the synthesis of Januvia.</w:t>
      </w:r>
    </w:p>
    <w:p w14:paraId="6C8B27D2" w14:textId="01581164" w:rsidR="00121CC5" w:rsidRDefault="008B693A">
      <w:r>
        <w:t xml:space="preserve">Reaction one </w:t>
      </w:r>
      <w:r w:rsidR="00121CC5">
        <w:t xml:space="preserve">lead nitrate </w:t>
      </w:r>
      <w:r w:rsidR="00A81C11">
        <w:t xml:space="preserve">+ </w:t>
      </w:r>
      <w:r w:rsidR="00121CC5">
        <w:t>potassium nitrate</w:t>
      </w:r>
      <w:r w:rsidR="00A81C11">
        <w:t>.</w:t>
      </w:r>
    </w:p>
    <w:p w14:paraId="2A9FE0A0" w14:textId="7097602D" w:rsidR="00A81C11" w:rsidRDefault="000454C9">
      <w:r>
        <w:t xml:space="preserve">Reaction two </w:t>
      </w:r>
      <w:r w:rsidR="001C5A8C">
        <w:t>calcium carbonate + hydrochloric acid</w:t>
      </w:r>
      <w:r w:rsidR="00F613DC">
        <w:t>.</w:t>
      </w:r>
    </w:p>
    <w:p w14:paraId="75CF099A" w14:textId="46CDEEE6" w:rsidR="00F613DC" w:rsidRDefault="00F613DC">
      <w:r>
        <w:t>Reaction three magnesium + oxygen</w:t>
      </w:r>
      <w:r w:rsidR="00A4411F">
        <w:t>.</w:t>
      </w:r>
    </w:p>
    <w:p w14:paraId="6552C4B2" w14:textId="3350C405" w:rsidR="00A4411F" w:rsidRDefault="00A4411F"/>
    <w:p w14:paraId="133F8B49" w14:textId="77777777" w:rsidR="001504CF" w:rsidRDefault="001504CF" w:rsidP="001504CF"/>
    <w:p w14:paraId="07CF2DA4" w14:textId="77777777" w:rsidR="001504CF" w:rsidRDefault="001504CF" w:rsidP="001504CF">
      <w:r>
        <w:t xml:space="preserve">Lesson 3 </w:t>
      </w:r>
    </w:p>
    <w:p w14:paraId="32168FF2" w14:textId="77777777" w:rsidR="001504CF" w:rsidRDefault="001504CF" w:rsidP="001504CF">
      <w:r>
        <w:t>Molecular mass and percentage of elements present</w:t>
      </w:r>
    </w:p>
    <w:p w14:paraId="269D0691" w14:textId="4FE0357A" w:rsidR="001504CF" w:rsidRDefault="00870FFE" w:rsidP="001504CF">
      <w:r>
        <w:t>Demonstrate</w:t>
      </w:r>
      <w:r w:rsidR="001504CF">
        <w:t xml:space="preserve"> calculating the molecular mass of a compound and the percentage of an element present </w:t>
      </w:r>
    </w:p>
    <w:p w14:paraId="71119F5F" w14:textId="5EFA7DA8" w:rsidR="001504CF" w:rsidRDefault="00870FFE" w:rsidP="001504CF">
      <w:r>
        <w:t>Pupils</w:t>
      </w:r>
      <w:r w:rsidR="001504CF">
        <w:t xml:space="preserve"> practice calculating molecular mass of various compounds and the percentage of an element present </w:t>
      </w:r>
    </w:p>
    <w:p w14:paraId="4C1BF047" w14:textId="77777777" w:rsidR="001504CF" w:rsidRDefault="001504CF" w:rsidP="001504CF"/>
    <w:p w14:paraId="66DDBBDE" w14:textId="77777777" w:rsidR="001504CF" w:rsidRDefault="001504CF" w:rsidP="001504CF">
      <w:r>
        <w:t xml:space="preserve">Pupils calculate the molecular mass and the percentage by mass of different elements in reactants intermediates and in Januvia. </w:t>
      </w:r>
    </w:p>
    <w:p w14:paraId="637D18F3" w14:textId="77777777" w:rsidR="001504CF" w:rsidRDefault="001504CF" w:rsidP="001504CF"/>
    <w:p w14:paraId="5133124B" w14:textId="77777777" w:rsidR="001504CF" w:rsidRDefault="001504CF" w:rsidP="001504CF">
      <w:r>
        <w:t xml:space="preserve">Lesson 4 moles and reacting masses </w:t>
      </w:r>
    </w:p>
    <w:p w14:paraId="2F51B64B" w14:textId="77777777" w:rsidR="001504CF" w:rsidRDefault="001504CF" w:rsidP="001504CF">
      <w:r>
        <w:t xml:space="preserve">Explain moles </w:t>
      </w:r>
    </w:p>
    <w:p w14:paraId="6CCB1610" w14:textId="77777777" w:rsidR="001504CF" w:rsidRDefault="001504CF" w:rsidP="001504CF">
      <w:r>
        <w:t>Pupils calculate moles of various Janiuva starting materials and products</w:t>
      </w:r>
    </w:p>
    <w:p w14:paraId="461A5434" w14:textId="77777777" w:rsidR="001504CF" w:rsidRDefault="001504CF" w:rsidP="001504CF">
      <w:r>
        <w:t xml:space="preserve">Explain reacting masses pupils calculate reacting mases for various chemical reactions involved in the synthesis of Januvia </w:t>
      </w:r>
    </w:p>
    <w:p w14:paraId="7B1D3A69" w14:textId="77777777" w:rsidR="001504CF" w:rsidRDefault="001504CF" w:rsidP="001504CF"/>
    <w:p w14:paraId="2B56C116" w14:textId="77777777" w:rsidR="001504CF" w:rsidRDefault="001504CF" w:rsidP="001504CF"/>
    <w:p w14:paraId="443A1304" w14:textId="77777777" w:rsidR="001504CF" w:rsidRDefault="001504CF" w:rsidP="001504CF"/>
    <w:p w14:paraId="3A3A350C" w14:textId="779257AA" w:rsidR="001504CF" w:rsidRDefault="001504CF" w:rsidP="001504CF">
      <w:r>
        <w:lastRenderedPageBreak/>
        <w:t>Lesson 5 Limiting reactants</w:t>
      </w:r>
    </w:p>
    <w:p w14:paraId="6611CED8" w14:textId="77777777" w:rsidR="001504CF" w:rsidRDefault="001504CF" w:rsidP="001504CF">
      <w:r>
        <w:t xml:space="preserve">Explain the concept of limiting reactants </w:t>
      </w:r>
    </w:p>
    <w:p w14:paraId="303C4C74" w14:textId="413A0374" w:rsidR="001504CF" w:rsidRDefault="001504CF" w:rsidP="001504CF">
      <w:r>
        <w:t xml:space="preserve">Pupils calculate which is the limiting reactant in the synthesis of </w:t>
      </w:r>
      <w:r w:rsidR="00870FFE">
        <w:t>several</w:t>
      </w:r>
      <w:r>
        <w:t xml:space="preserve"> </w:t>
      </w:r>
      <w:r w:rsidR="00870FFE">
        <w:t>intermediates in</w:t>
      </w:r>
      <w:r>
        <w:t xml:space="preserve"> Januvia</w:t>
      </w:r>
    </w:p>
    <w:p w14:paraId="144DC5B3" w14:textId="77777777" w:rsidR="001504CF" w:rsidRDefault="001504CF" w:rsidP="001504CF"/>
    <w:p w14:paraId="06A6296A" w14:textId="77777777" w:rsidR="001504CF" w:rsidRDefault="001504CF" w:rsidP="001504CF">
      <w:r>
        <w:t>Lesson 6 concentration</w:t>
      </w:r>
    </w:p>
    <w:p w14:paraId="2F8F82A1" w14:textId="3ACA0C50" w:rsidR="001504CF" w:rsidRDefault="001504CF" w:rsidP="001504CF">
      <w:r>
        <w:t xml:space="preserve">Explain </w:t>
      </w:r>
      <w:r w:rsidR="00870FFE">
        <w:t>the</w:t>
      </w:r>
      <w:r>
        <w:t xml:space="preserve"> concept of concentration and how it is measured in moles per dm3</w:t>
      </w:r>
    </w:p>
    <w:p w14:paraId="2F931A07" w14:textId="77777777" w:rsidR="001504CF" w:rsidRDefault="001504CF" w:rsidP="001504CF">
      <w:r>
        <w:t>Pupils calculate concentration moles and volume for different solutions</w:t>
      </w:r>
    </w:p>
    <w:p w14:paraId="395A5995" w14:textId="77777777" w:rsidR="001504CF" w:rsidRDefault="001504CF" w:rsidP="001504CF">
      <w:r>
        <w:t>Extension limiting reactant questions using concentration. Pupils apply their learning to concentration questions involved in the synthesis of Januvia</w:t>
      </w:r>
    </w:p>
    <w:p w14:paraId="5A2B7734" w14:textId="77777777" w:rsidR="001504CF" w:rsidRDefault="001504CF" w:rsidP="001504CF"/>
    <w:p w14:paraId="5088EA12" w14:textId="67FD562B" w:rsidR="001504CF" w:rsidRDefault="001504CF" w:rsidP="001504CF">
      <w:r>
        <w:t xml:space="preserve">Lesson </w:t>
      </w:r>
      <w:r w:rsidR="00870FFE">
        <w:t>7 Percentage</w:t>
      </w:r>
      <w:r>
        <w:t xml:space="preserve"> yield </w:t>
      </w:r>
    </w:p>
    <w:p w14:paraId="2F8888C3" w14:textId="77777777" w:rsidR="001504CF" w:rsidRDefault="001504CF" w:rsidP="001504CF">
      <w:r>
        <w:t>Pupils carry out a basic synthesis and calculate percentage yield.</w:t>
      </w:r>
    </w:p>
    <w:p w14:paraId="23F35A9D" w14:textId="77777777" w:rsidR="001504CF" w:rsidRDefault="001504CF" w:rsidP="001504CF">
      <w:r>
        <w:t>Pupils are given yield data for Januvia and have to calculate the percentage yield and provide suggestions as to why the yield is not 100%</w:t>
      </w:r>
    </w:p>
    <w:p w14:paraId="49E7EE3C" w14:textId="77777777" w:rsidR="001504CF" w:rsidRDefault="001504CF" w:rsidP="001504CF"/>
    <w:p w14:paraId="61AB4C49" w14:textId="77777777" w:rsidR="001504CF" w:rsidRDefault="001504CF" w:rsidP="001504CF">
      <w:r>
        <w:t xml:space="preserve">Lesson 8 Atom economy </w:t>
      </w:r>
    </w:p>
    <w:p w14:paraId="039A7A38" w14:textId="77777777" w:rsidR="001504CF" w:rsidRDefault="001504CF" w:rsidP="001504CF">
      <w:r>
        <w:t xml:space="preserve">Pupils practice calculating atom economy for different reactions. </w:t>
      </w:r>
    </w:p>
    <w:p w14:paraId="584F66D2" w14:textId="77777777" w:rsidR="001504CF" w:rsidRDefault="001504CF" w:rsidP="001504CF">
      <w:r>
        <w:t>Which method of synthesising Januvia is more efficient in terms of atom economy?</w:t>
      </w:r>
    </w:p>
    <w:p w14:paraId="79287421" w14:textId="77777777" w:rsidR="001504CF" w:rsidRDefault="001504CF" w:rsidP="001504CF"/>
    <w:p w14:paraId="1FFC2122" w14:textId="77777777" w:rsidR="001504CF" w:rsidRDefault="001504CF" w:rsidP="001504CF">
      <w:r>
        <w:t xml:space="preserve">Lesson 9 Volume of gas </w:t>
      </w:r>
    </w:p>
    <w:p w14:paraId="268FD4AB" w14:textId="2ADC552C" w:rsidR="001504CF" w:rsidRDefault="001504CF" w:rsidP="001504CF">
      <w:r>
        <w:t xml:space="preserve">In chemical reactions where a gas is produced what volume of gas is going to be </w:t>
      </w:r>
      <w:r w:rsidR="00870FFE">
        <w:t>produced?</w:t>
      </w:r>
      <w:r>
        <w:t xml:space="preserve"> Apply this to the production of Januvia and think about the industrial implications of large volumes of gas being produced. </w:t>
      </w:r>
    </w:p>
    <w:p w14:paraId="76DE6A40" w14:textId="77777777" w:rsidR="001504CF" w:rsidRDefault="001504CF" w:rsidP="001504CF">
      <w:r>
        <w:t xml:space="preserve"> </w:t>
      </w:r>
    </w:p>
    <w:p w14:paraId="4D9F1A0D" w14:textId="77777777" w:rsidR="001504CF" w:rsidRDefault="001504CF" w:rsidP="001504CF">
      <w:r>
        <w:t>Lesson 10 11 Pupils prepare report of synthesis of Januvia. Looking at the cost of reactants pupils   work out the cost of producing a pack off Januvia using the information and skills acquired in previous lessons. Pupils suggest ways that Januvia could be synthesised cheaper. Pupils prepare a short presentation to give to MSD.</w:t>
      </w:r>
    </w:p>
    <w:p w14:paraId="6BB747DA" w14:textId="77777777" w:rsidR="001504CF" w:rsidRDefault="001504CF" w:rsidP="001504CF"/>
    <w:p w14:paraId="714C5BF2" w14:textId="0FAE46BE" w:rsidR="001504CF" w:rsidRDefault="001504CF" w:rsidP="001504CF">
      <w:r>
        <w:t xml:space="preserve">Pupils visit MSD to research the cost of making Januvia into tablets and packaging it.  They then present to MSD their report with their </w:t>
      </w:r>
      <w:r w:rsidR="00870FFE">
        <w:t>findings on</w:t>
      </w:r>
      <w:r>
        <w:t xml:space="preserve"> the cost of production of Januvia. </w:t>
      </w:r>
    </w:p>
    <w:p w14:paraId="19704688" w14:textId="77777777" w:rsidR="001504CF" w:rsidRDefault="001504CF" w:rsidP="001504CF"/>
    <w:p w14:paraId="56F85FFF" w14:textId="77777777" w:rsidR="0093770B" w:rsidRDefault="0093770B" w:rsidP="001504CF"/>
    <w:sectPr w:rsidR="00937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53"/>
    <w:rsid w:val="00004188"/>
    <w:rsid w:val="000059B0"/>
    <w:rsid w:val="000305F9"/>
    <w:rsid w:val="00042304"/>
    <w:rsid w:val="000454C9"/>
    <w:rsid w:val="00082A5E"/>
    <w:rsid w:val="00104240"/>
    <w:rsid w:val="00121CC5"/>
    <w:rsid w:val="001504CF"/>
    <w:rsid w:val="00186710"/>
    <w:rsid w:val="001C5A8C"/>
    <w:rsid w:val="00245CFD"/>
    <w:rsid w:val="00252705"/>
    <w:rsid w:val="00295EAC"/>
    <w:rsid w:val="00304258"/>
    <w:rsid w:val="00396238"/>
    <w:rsid w:val="003D5928"/>
    <w:rsid w:val="003E70A3"/>
    <w:rsid w:val="004C595F"/>
    <w:rsid w:val="004E7BB8"/>
    <w:rsid w:val="00645525"/>
    <w:rsid w:val="00654D11"/>
    <w:rsid w:val="006709E3"/>
    <w:rsid w:val="006F4744"/>
    <w:rsid w:val="008644B6"/>
    <w:rsid w:val="00870FFE"/>
    <w:rsid w:val="008B693A"/>
    <w:rsid w:val="008D047F"/>
    <w:rsid w:val="008E62A4"/>
    <w:rsid w:val="0093770B"/>
    <w:rsid w:val="009624EF"/>
    <w:rsid w:val="00A4411F"/>
    <w:rsid w:val="00A81C11"/>
    <w:rsid w:val="00BC2FF6"/>
    <w:rsid w:val="00C800B7"/>
    <w:rsid w:val="00D11156"/>
    <w:rsid w:val="00D54866"/>
    <w:rsid w:val="00D56A53"/>
    <w:rsid w:val="00DC11B2"/>
    <w:rsid w:val="00F613DC"/>
    <w:rsid w:val="00F73674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6B71"/>
  <w15:chartTrackingRefBased/>
  <w15:docId w15:val="{DA2C029F-64FE-405B-B14B-47B51516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shepperson</dc:creator>
  <cp:keywords/>
  <dc:description/>
  <cp:lastModifiedBy>Helen Beardmore</cp:lastModifiedBy>
  <cp:revision>4</cp:revision>
  <dcterms:created xsi:type="dcterms:W3CDTF">2020-01-06T15:01:00Z</dcterms:created>
  <dcterms:modified xsi:type="dcterms:W3CDTF">2020-08-31T16:27:00Z</dcterms:modified>
</cp:coreProperties>
</file>