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6CBC94" w14:textId="77777777" w:rsidR="009344F2" w:rsidRPr="009344F2" w:rsidRDefault="009344F2" w:rsidP="009344F2">
      <w:pPr>
        <w:pStyle w:val="NoSpacing"/>
        <w:tabs>
          <w:tab w:val="left" w:pos="720"/>
        </w:tabs>
        <w:rPr>
          <w:b/>
          <w:color w:val="365F91"/>
          <w:sz w:val="32"/>
          <w:szCs w:val="32"/>
        </w:rPr>
      </w:pPr>
      <w:r w:rsidRPr="0036072D">
        <w:rPr>
          <w:b/>
          <w:color w:val="365F91"/>
          <w:sz w:val="32"/>
          <w:szCs w:val="32"/>
        </w:rPr>
        <w:t>Unit / Project Overview</w:t>
      </w:r>
    </w:p>
    <w:tbl>
      <w:tblPr>
        <w:tblStyle w:val="TableGrid"/>
        <w:tblpPr w:leftFromText="180" w:rightFromText="180" w:vertAnchor="text" w:horzAnchor="margin" w:tblpXSpec="center" w:tblpY="136"/>
        <w:tblW w:w="10766" w:type="dxa"/>
        <w:tblLook w:val="04A0" w:firstRow="1" w:lastRow="0" w:firstColumn="1" w:lastColumn="0" w:noHBand="0" w:noVBand="1"/>
      </w:tblPr>
      <w:tblGrid>
        <w:gridCol w:w="5042"/>
        <w:gridCol w:w="1500"/>
        <w:gridCol w:w="4224"/>
      </w:tblGrid>
      <w:tr w:rsidR="009344F2" w:rsidRPr="004A7F8C" w14:paraId="2EED683F" w14:textId="77777777" w:rsidTr="009344F2">
        <w:trPr>
          <w:trHeight w:val="2853"/>
        </w:trPr>
        <w:tc>
          <w:tcPr>
            <w:tcW w:w="6542" w:type="dxa"/>
            <w:gridSpan w:val="2"/>
          </w:tcPr>
          <w:p w14:paraId="618B400C" w14:textId="77777777" w:rsidR="009344F2" w:rsidRPr="00CB2B17" w:rsidRDefault="009344F2" w:rsidP="009344F2">
            <w:pPr>
              <w:ind w:firstLine="0"/>
              <w:rPr>
                <w:rFonts w:ascii="Century Gothic" w:hAnsi="Century Gothic" w:cstheme="minorHAnsi"/>
                <w:b/>
              </w:rPr>
            </w:pPr>
            <w:r w:rsidRPr="00CB2B17">
              <w:rPr>
                <w:rFonts w:ascii="Century Gothic" w:hAnsi="Century Gothic" w:cstheme="minorHAnsi"/>
                <w:b/>
              </w:rPr>
              <w:t>Curriculum Area / Skills</w:t>
            </w:r>
          </w:p>
          <w:p w14:paraId="3624F4BC" w14:textId="61F251E0" w:rsidR="004A7F8C" w:rsidRPr="00CB2B17" w:rsidRDefault="00A13CC0" w:rsidP="009344F2">
            <w:pPr>
              <w:ind w:firstLine="0"/>
              <w:rPr>
                <w:rFonts w:ascii="Century Gothic" w:hAnsi="Century Gothic" w:cstheme="minorHAnsi"/>
              </w:rPr>
            </w:pPr>
            <w:r>
              <w:rPr>
                <w:rFonts w:ascii="Century Gothic" w:hAnsi="Century Gothic" w:cstheme="minorHAnsi"/>
              </w:rPr>
              <w:t>KS 4- Biology</w:t>
            </w:r>
            <w:r w:rsidR="004A7F8C" w:rsidRPr="00CB2B17">
              <w:rPr>
                <w:rFonts w:ascii="Century Gothic" w:hAnsi="Century Gothic" w:cstheme="minorHAnsi"/>
              </w:rPr>
              <w:t xml:space="preserve">. </w:t>
            </w:r>
          </w:p>
          <w:p w14:paraId="42CDAB1C" w14:textId="1F7A811B" w:rsidR="004A7F8C" w:rsidRPr="00CB2B17" w:rsidRDefault="004A7F8C" w:rsidP="009344F2">
            <w:pPr>
              <w:ind w:firstLine="0"/>
              <w:rPr>
                <w:rFonts w:ascii="Century Gothic" w:hAnsi="Century Gothic" w:cstheme="minorHAnsi"/>
              </w:rPr>
            </w:pPr>
            <w:r w:rsidRPr="00CB2B17">
              <w:rPr>
                <w:rFonts w:ascii="Century Gothic" w:hAnsi="Century Gothic" w:cstheme="minorHAnsi"/>
                <w:i/>
              </w:rPr>
              <w:t>Key academic focus</w:t>
            </w:r>
            <w:r w:rsidRPr="00CB2B17">
              <w:rPr>
                <w:rFonts w:ascii="Century Gothic" w:hAnsi="Century Gothic" w:cstheme="minorHAnsi"/>
              </w:rPr>
              <w:t xml:space="preserve">: </w:t>
            </w:r>
            <w:r w:rsidR="007609F2">
              <w:rPr>
                <w:rFonts w:ascii="Century Gothic" w:hAnsi="Century Gothic" w:cstheme="minorHAnsi"/>
              </w:rPr>
              <w:t>Communication and teamwork skills</w:t>
            </w:r>
            <w:r w:rsidRPr="00CB2B17">
              <w:rPr>
                <w:rFonts w:ascii="Century Gothic" w:hAnsi="Century Gothic" w:cstheme="minorHAnsi"/>
              </w:rPr>
              <w:t xml:space="preserve">.  </w:t>
            </w:r>
          </w:p>
          <w:p w14:paraId="589B59EF" w14:textId="001584C5" w:rsidR="009344F2" w:rsidRPr="00CB2B17" w:rsidRDefault="004A7F8C" w:rsidP="009344F2">
            <w:pPr>
              <w:ind w:firstLine="0"/>
              <w:rPr>
                <w:rFonts w:ascii="Century Gothic" w:hAnsi="Century Gothic" w:cstheme="minorHAnsi"/>
              </w:rPr>
            </w:pPr>
            <w:r w:rsidRPr="00CB2B17">
              <w:rPr>
                <w:rFonts w:ascii="Century Gothic" w:hAnsi="Century Gothic" w:cstheme="minorHAnsi"/>
                <w:i/>
              </w:rPr>
              <w:t>Key literacy focus</w:t>
            </w:r>
            <w:r w:rsidRPr="00CB2B17">
              <w:rPr>
                <w:rFonts w:ascii="Century Gothic" w:hAnsi="Century Gothic" w:cstheme="minorHAnsi"/>
              </w:rPr>
              <w:t xml:space="preserve">: </w:t>
            </w:r>
            <w:r w:rsidR="007609F2">
              <w:rPr>
                <w:rFonts w:ascii="Century Gothic" w:hAnsi="Century Gothic" w:cstheme="minorHAnsi"/>
              </w:rPr>
              <w:t xml:space="preserve">Presenting a portfolio of work place skills incorporated into ‘Coaching in Sport’ </w:t>
            </w:r>
          </w:p>
          <w:p w14:paraId="5AD5F8EB" w14:textId="77777777" w:rsidR="009344F2" w:rsidRPr="00CB2B17" w:rsidRDefault="009344F2" w:rsidP="009344F2">
            <w:pPr>
              <w:ind w:firstLine="0"/>
              <w:rPr>
                <w:rFonts w:ascii="Century Gothic" w:hAnsi="Century Gothic" w:cstheme="minorHAnsi"/>
              </w:rPr>
            </w:pPr>
          </w:p>
          <w:p w14:paraId="5DBB3A11" w14:textId="77777777" w:rsidR="009344F2" w:rsidRPr="00CB2B17" w:rsidRDefault="009344F2" w:rsidP="009344F2">
            <w:pPr>
              <w:ind w:firstLine="0"/>
              <w:rPr>
                <w:rFonts w:ascii="Century Gothic" w:hAnsi="Century Gothic" w:cstheme="minorHAnsi"/>
                <w:b/>
              </w:rPr>
            </w:pPr>
            <w:r w:rsidRPr="00CB2B17">
              <w:rPr>
                <w:rFonts w:ascii="Century Gothic" w:hAnsi="Century Gothic" w:cstheme="minorHAnsi"/>
                <w:b/>
              </w:rPr>
              <w:t xml:space="preserve">Learning Outcomes </w:t>
            </w:r>
            <w:r w:rsidR="004A7F8C" w:rsidRPr="00CB2B17">
              <w:rPr>
                <w:rFonts w:ascii="Century Gothic" w:hAnsi="Century Gothic" w:cstheme="minorHAnsi"/>
                <w:b/>
              </w:rPr>
              <w:t xml:space="preserve">: </w:t>
            </w:r>
          </w:p>
          <w:p w14:paraId="72AF9130" w14:textId="77777777" w:rsidR="004A7F8C" w:rsidRPr="00CB2B17" w:rsidRDefault="004A7F8C" w:rsidP="009344F2">
            <w:pPr>
              <w:ind w:firstLine="0"/>
              <w:rPr>
                <w:rFonts w:ascii="Century Gothic" w:hAnsi="Century Gothic" w:cstheme="minorHAnsi"/>
                <w:i/>
              </w:rPr>
            </w:pPr>
            <w:r w:rsidRPr="00CB2B17">
              <w:rPr>
                <w:rFonts w:ascii="Century Gothic" w:hAnsi="Century Gothic" w:cstheme="minorHAnsi"/>
                <w:i/>
              </w:rPr>
              <w:t xml:space="preserve">Lessons 1&amp;2: </w:t>
            </w:r>
          </w:p>
          <w:p w14:paraId="1C7DEF9D" w14:textId="29E80A9A" w:rsidR="007609F2" w:rsidRPr="007609F2" w:rsidRDefault="007609F2" w:rsidP="00CB2B17">
            <w:pPr>
              <w:ind w:firstLine="0"/>
              <w:rPr>
                <w:rFonts w:ascii="Century Gothic" w:hAnsi="Century Gothic" w:cstheme="minorHAnsi"/>
                <w:lang w:val="en-GB"/>
              </w:rPr>
            </w:pPr>
            <w:r>
              <w:rPr>
                <w:rFonts w:ascii="Century Gothic" w:hAnsi="Century Gothic" w:cstheme="minorHAnsi"/>
                <w:lang w:val="en-GB"/>
              </w:rPr>
              <w:t xml:space="preserve">Students identify what ‘good’ and ‘bad’ coaching looks like and how good coaches can motivate and inspire </w:t>
            </w:r>
          </w:p>
          <w:p w14:paraId="489BB76D" w14:textId="45EB8A77" w:rsidR="00CB2B17" w:rsidRDefault="00CB2B17" w:rsidP="00CB2B17">
            <w:pPr>
              <w:ind w:firstLine="0"/>
              <w:rPr>
                <w:rFonts w:ascii="Century Gothic" w:hAnsi="Century Gothic" w:cstheme="minorHAnsi"/>
                <w:i/>
              </w:rPr>
            </w:pPr>
            <w:r w:rsidRPr="00CB2B17">
              <w:rPr>
                <w:rFonts w:ascii="Century Gothic" w:hAnsi="Century Gothic" w:cstheme="minorHAnsi"/>
                <w:i/>
              </w:rPr>
              <w:t xml:space="preserve">Lessons 3: </w:t>
            </w:r>
          </w:p>
          <w:p w14:paraId="782BCCDF" w14:textId="6B11A522" w:rsidR="007609F2" w:rsidRPr="007609F2" w:rsidRDefault="007609F2" w:rsidP="00CB2B17">
            <w:pPr>
              <w:ind w:firstLine="0"/>
              <w:rPr>
                <w:rFonts w:ascii="Century Gothic" w:hAnsi="Century Gothic" w:cstheme="minorHAnsi"/>
              </w:rPr>
            </w:pPr>
            <w:r>
              <w:rPr>
                <w:rFonts w:ascii="Century Gothic" w:hAnsi="Century Gothic" w:cstheme="minorHAnsi"/>
              </w:rPr>
              <w:t xml:space="preserve">Students build on developing workplace skills through identifying how these skills can be incorporated in to a ‘sport coaching session’ and then transferred into industry </w:t>
            </w:r>
          </w:p>
          <w:p w14:paraId="4D0665BA" w14:textId="77777777" w:rsidR="004A7F8C" w:rsidRPr="00CB2B17" w:rsidRDefault="00CB2B17" w:rsidP="009344F2">
            <w:pPr>
              <w:ind w:firstLine="0"/>
              <w:rPr>
                <w:rFonts w:ascii="Century Gothic" w:hAnsi="Century Gothic" w:cstheme="minorHAnsi"/>
              </w:rPr>
            </w:pPr>
            <w:r w:rsidRPr="00CB2B17">
              <w:rPr>
                <w:rFonts w:ascii="Century Gothic" w:hAnsi="Century Gothic" w:cstheme="minorHAnsi"/>
                <w:i/>
              </w:rPr>
              <w:t>Lessons 4:</w:t>
            </w:r>
          </w:p>
          <w:p w14:paraId="130AE346" w14:textId="6146AB89" w:rsidR="00CB2B17" w:rsidRPr="00CB2B17" w:rsidRDefault="00CB2B17" w:rsidP="007609F2">
            <w:pPr>
              <w:ind w:firstLine="0"/>
              <w:rPr>
                <w:rFonts w:ascii="Century Gothic" w:hAnsi="Century Gothic" w:cstheme="minorHAnsi"/>
                <w:lang w:val="en-GB"/>
              </w:rPr>
            </w:pPr>
            <w:r w:rsidRPr="00CB2B17">
              <w:rPr>
                <w:rFonts w:ascii="Century Gothic" w:hAnsi="Century Gothic" w:cstheme="minorHAnsi"/>
                <w:u w:val="single"/>
                <w:lang w:val="en-GB"/>
              </w:rPr>
              <w:t>All years</w:t>
            </w:r>
            <w:r w:rsidRPr="00CB2B17">
              <w:rPr>
                <w:rFonts w:ascii="Century Gothic" w:hAnsi="Century Gothic" w:cstheme="minorHAnsi"/>
                <w:lang w:val="en-GB"/>
              </w:rPr>
              <w:t xml:space="preserve">  I can explain the basic </w:t>
            </w:r>
            <w:r w:rsidR="007609F2">
              <w:rPr>
                <w:rFonts w:ascii="Century Gothic" w:hAnsi="Century Gothic" w:cstheme="minorHAnsi"/>
                <w:lang w:val="en-GB"/>
              </w:rPr>
              <w:t xml:space="preserve">principles of coaching and can clearly outline my intention of how I can incorporate these skills into Sports Coaching </w:t>
            </w:r>
            <w:r w:rsidR="0053614F">
              <w:rPr>
                <w:rFonts w:ascii="Century Gothic" w:hAnsi="Century Gothic" w:cstheme="minorHAnsi"/>
                <w:lang w:val="en-GB"/>
              </w:rPr>
              <w:t xml:space="preserve">and work </w:t>
            </w:r>
          </w:p>
          <w:p w14:paraId="23BDBDB6" w14:textId="496D3AEA" w:rsidR="00CB2B17" w:rsidRPr="00CB2B17" w:rsidRDefault="00CB2B17" w:rsidP="00CB2B17">
            <w:pPr>
              <w:ind w:firstLine="0"/>
              <w:rPr>
                <w:rFonts w:ascii="Century Gothic" w:hAnsi="Century Gothic" w:cstheme="minorHAnsi"/>
                <w:lang w:val="en-GB"/>
              </w:rPr>
            </w:pPr>
            <w:r w:rsidRPr="00CB2B17">
              <w:rPr>
                <w:rFonts w:ascii="Century Gothic" w:hAnsi="Century Gothic" w:cstheme="minorHAnsi"/>
                <w:bCs/>
                <w:u w:val="single"/>
                <w:lang w:val="en-GB"/>
              </w:rPr>
              <w:t>Challenge</w:t>
            </w:r>
            <w:r w:rsidRPr="00CB2B17">
              <w:rPr>
                <w:rFonts w:ascii="Century Gothic" w:hAnsi="Century Gothic" w:cstheme="minorHAnsi"/>
                <w:b/>
                <w:bCs/>
                <w:lang w:val="en-GB"/>
              </w:rPr>
              <w:t xml:space="preserve">: </w:t>
            </w:r>
            <w:r w:rsidRPr="00CB2B17">
              <w:rPr>
                <w:rFonts w:ascii="Century Gothic" w:hAnsi="Century Gothic" w:cstheme="minorHAnsi"/>
                <w:lang w:val="en-GB"/>
              </w:rPr>
              <w:t xml:space="preserve">I can evaluate my initial </w:t>
            </w:r>
            <w:r w:rsidR="007609F2">
              <w:rPr>
                <w:rFonts w:ascii="Century Gothic" w:hAnsi="Century Gothic" w:cstheme="minorHAnsi"/>
                <w:lang w:val="en-GB"/>
              </w:rPr>
              <w:t xml:space="preserve">coaching session to the rest of the group and how I could improve </w:t>
            </w:r>
          </w:p>
          <w:p w14:paraId="4123BB52" w14:textId="77777777" w:rsidR="00CB2B17" w:rsidRPr="00CB2B17" w:rsidRDefault="00CB2B17" w:rsidP="00CB2B17">
            <w:pPr>
              <w:ind w:firstLine="0"/>
              <w:rPr>
                <w:rFonts w:ascii="Century Gothic" w:hAnsi="Century Gothic" w:cstheme="minorHAnsi"/>
              </w:rPr>
            </w:pPr>
            <w:r w:rsidRPr="00CB2B17">
              <w:rPr>
                <w:rFonts w:ascii="Century Gothic" w:hAnsi="Century Gothic" w:cstheme="minorHAnsi"/>
                <w:i/>
              </w:rPr>
              <w:t>Lessons 5:</w:t>
            </w:r>
          </w:p>
          <w:p w14:paraId="654CC28E" w14:textId="26204DDF" w:rsidR="007609F2" w:rsidRPr="007609F2" w:rsidRDefault="007609F2" w:rsidP="00CB2B17">
            <w:pPr>
              <w:ind w:firstLine="0"/>
              <w:rPr>
                <w:rFonts w:ascii="Century Gothic" w:hAnsi="Century Gothic" w:cstheme="minorHAnsi"/>
              </w:rPr>
            </w:pPr>
            <w:r>
              <w:rPr>
                <w:rFonts w:ascii="Century Gothic" w:hAnsi="Century Gothic" w:cstheme="minorHAnsi"/>
              </w:rPr>
              <w:t xml:space="preserve">Students assess </w:t>
            </w:r>
            <w:r w:rsidR="00A13CC0">
              <w:rPr>
                <w:rFonts w:ascii="Century Gothic" w:hAnsi="Century Gothic" w:cstheme="minorHAnsi"/>
              </w:rPr>
              <w:t>each other’s</w:t>
            </w:r>
            <w:r>
              <w:rPr>
                <w:rFonts w:ascii="Century Gothic" w:hAnsi="Century Gothic" w:cstheme="minorHAnsi"/>
              </w:rPr>
              <w:t xml:space="preserve"> coaching using WWW EBI strategies </w:t>
            </w:r>
          </w:p>
          <w:p w14:paraId="7A51D17B" w14:textId="77777777" w:rsidR="007609F2" w:rsidRDefault="007609F2" w:rsidP="00CB2B17">
            <w:pPr>
              <w:ind w:firstLine="0"/>
              <w:rPr>
                <w:rFonts w:ascii="Century Gothic" w:hAnsi="Century Gothic" w:cstheme="minorHAnsi"/>
                <w:u w:val="single"/>
              </w:rPr>
            </w:pPr>
          </w:p>
          <w:p w14:paraId="3805EE23" w14:textId="4BAE55DE" w:rsidR="00CB2B17" w:rsidRPr="00CB2B17" w:rsidRDefault="00CB2B17" w:rsidP="00CB2B17">
            <w:pPr>
              <w:ind w:firstLine="0"/>
              <w:rPr>
                <w:rFonts w:ascii="Century Gothic" w:hAnsi="Century Gothic" w:cstheme="minorHAnsi"/>
              </w:rPr>
            </w:pPr>
            <w:r w:rsidRPr="00CB2B17">
              <w:rPr>
                <w:rFonts w:ascii="Century Gothic" w:hAnsi="Century Gothic" w:cstheme="minorHAnsi"/>
                <w:bCs/>
              </w:rPr>
              <w:t xml:space="preserve">Challenge </w:t>
            </w:r>
            <w:r w:rsidRPr="00CB2B17">
              <w:rPr>
                <w:rFonts w:ascii="Century Gothic" w:hAnsi="Century Gothic" w:cstheme="minorHAnsi"/>
                <w:b/>
                <w:bCs/>
              </w:rPr>
              <w:t xml:space="preserve">: </w:t>
            </w:r>
            <w:r w:rsidRPr="00CB2B17">
              <w:rPr>
                <w:rFonts w:ascii="Century Gothic" w:hAnsi="Century Gothic" w:cstheme="minorHAnsi"/>
                <w:bCs/>
              </w:rPr>
              <w:t xml:space="preserve">I can </w:t>
            </w:r>
            <w:r w:rsidR="007609F2">
              <w:rPr>
                <w:rFonts w:ascii="Century Gothic" w:hAnsi="Century Gothic" w:cstheme="minorHAnsi"/>
                <w:bCs/>
              </w:rPr>
              <w:t xml:space="preserve">deliver a coaching session and develop my communication and team-working skills in order for students to understand and </w:t>
            </w:r>
            <w:r w:rsidR="0053614F">
              <w:rPr>
                <w:rFonts w:ascii="Century Gothic" w:hAnsi="Century Gothic" w:cstheme="minorHAnsi"/>
                <w:bCs/>
              </w:rPr>
              <w:t xml:space="preserve">apply to ‘real life’ work and industry </w:t>
            </w:r>
          </w:p>
          <w:p w14:paraId="568D8B7B" w14:textId="77777777" w:rsidR="00CB2B17" w:rsidRPr="00CB2B17" w:rsidRDefault="00CB2B17" w:rsidP="00CB2B17">
            <w:pPr>
              <w:ind w:firstLine="0"/>
              <w:rPr>
                <w:rFonts w:ascii="Century Gothic" w:hAnsi="Century Gothic" w:cstheme="minorHAnsi"/>
                <w:lang w:val="en-GB"/>
              </w:rPr>
            </w:pPr>
          </w:p>
          <w:p w14:paraId="0F2CD490" w14:textId="77777777" w:rsidR="00CB2B17" w:rsidRPr="00CB2B17" w:rsidRDefault="00CB2B17" w:rsidP="00CB2B17">
            <w:pPr>
              <w:ind w:firstLine="0"/>
              <w:rPr>
                <w:rFonts w:ascii="Century Gothic" w:hAnsi="Century Gothic" w:cstheme="minorHAnsi"/>
                <w:lang w:val="en-GB"/>
              </w:rPr>
            </w:pPr>
          </w:p>
          <w:p w14:paraId="45E35AD9" w14:textId="77777777" w:rsidR="00CB2B17" w:rsidRPr="00CB2B17" w:rsidRDefault="00CB2B17" w:rsidP="009344F2">
            <w:pPr>
              <w:ind w:firstLine="0"/>
              <w:rPr>
                <w:rFonts w:ascii="Century Gothic" w:hAnsi="Century Gothic" w:cstheme="minorHAnsi"/>
              </w:rPr>
            </w:pPr>
          </w:p>
          <w:p w14:paraId="3E211C10" w14:textId="77777777" w:rsidR="009344F2" w:rsidRPr="00CB2B17" w:rsidRDefault="009344F2" w:rsidP="009344F2">
            <w:pPr>
              <w:ind w:firstLine="0"/>
              <w:rPr>
                <w:rFonts w:ascii="Century Gothic" w:hAnsi="Century Gothic" w:cstheme="minorHAnsi"/>
              </w:rPr>
            </w:pPr>
          </w:p>
          <w:p w14:paraId="173E5480" w14:textId="77777777" w:rsidR="009344F2" w:rsidRPr="00CB2B17" w:rsidRDefault="009344F2" w:rsidP="009344F2">
            <w:pPr>
              <w:ind w:firstLine="0"/>
              <w:rPr>
                <w:rFonts w:ascii="Century Gothic" w:hAnsi="Century Gothic" w:cstheme="minorHAnsi"/>
              </w:rPr>
            </w:pPr>
          </w:p>
          <w:p w14:paraId="4D3C7F4D" w14:textId="77777777" w:rsidR="009344F2" w:rsidRPr="00CB2B17" w:rsidRDefault="009344F2" w:rsidP="009344F2">
            <w:pPr>
              <w:ind w:firstLine="0"/>
              <w:rPr>
                <w:rFonts w:ascii="Century Gothic" w:hAnsi="Century Gothic" w:cstheme="minorHAnsi"/>
              </w:rPr>
            </w:pPr>
          </w:p>
          <w:p w14:paraId="24EC8DC8" w14:textId="77777777" w:rsidR="009344F2" w:rsidRPr="00CB2B17" w:rsidRDefault="009344F2" w:rsidP="009344F2">
            <w:pPr>
              <w:ind w:firstLine="0"/>
              <w:rPr>
                <w:rFonts w:ascii="Century Gothic" w:hAnsi="Century Gothic" w:cstheme="minorHAnsi"/>
              </w:rPr>
            </w:pPr>
          </w:p>
        </w:tc>
        <w:tc>
          <w:tcPr>
            <w:tcW w:w="4224" w:type="dxa"/>
          </w:tcPr>
          <w:p w14:paraId="27D66E05" w14:textId="245F231A" w:rsidR="004A7F8C" w:rsidRPr="007609F2" w:rsidRDefault="009344F2" w:rsidP="009344F2">
            <w:pPr>
              <w:ind w:firstLine="0"/>
              <w:rPr>
                <w:rFonts w:ascii="Century Gothic" w:hAnsi="Century Gothic" w:cstheme="minorHAnsi"/>
                <w:b/>
              </w:rPr>
            </w:pPr>
            <w:r w:rsidRPr="00CB2B17">
              <w:rPr>
                <w:rFonts w:ascii="Century Gothic" w:hAnsi="Century Gothic" w:cstheme="minorHAnsi"/>
                <w:b/>
              </w:rPr>
              <w:t>Subject / Course</w:t>
            </w:r>
            <w:r w:rsidR="004A7F8C" w:rsidRPr="00CB2B17">
              <w:rPr>
                <w:rFonts w:ascii="Century Gothic" w:hAnsi="Century Gothic" w:cstheme="minorHAnsi"/>
                <w:b/>
              </w:rPr>
              <w:t xml:space="preserve">: </w:t>
            </w:r>
          </w:p>
          <w:p w14:paraId="68478085" w14:textId="77777777" w:rsidR="009344F2" w:rsidRPr="00CB2B17" w:rsidRDefault="009344F2" w:rsidP="009344F2">
            <w:pPr>
              <w:ind w:firstLine="0"/>
              <w:rPr>
                <w:rFonts w:ascii="Century Gothic" w:hAnsi="Century Gothic" w:cstheme="minorHAnsi"/>
              </w:rPr>
            </w:pPr>
          </w:p>
          <w:p w14:paraId="1A1A4BD4" w14:textId="1122407B" w:rsidR="009344F2" w:rsidRPr="00CB2B17" w:rsidRDefault="009344F2" w:rsidP="009344F2">
            <w:pPr>
              <w:ind w:firstLine="0"/>
              <w:rPr>
                <w:rFonts w:ascii="Century Gothic" w:hAnsi="Century Gothic" w:cstheme="minorHAnsi"/>
              </w:rPr>
            </w:pPr>
            <w:r w:rsidRPr="00CB2B17">
              <w:rPr>
                <w:rFonts w:ascii="Century Gothic" w:hAnsi="Century Gothic" w:cstheme="minorHAnsi"/>
                <w:b/>
              </w:rPr>
              <w:t>Teacher</w:t>
            </w:r>
            <w:r w:rsidR="004A7F8C" w:rsidRPr="00CB2B17">
              <w:rPr>
                <w:rFonts w:ascii="Century Gothic" w:hAnsi="Century Gothic" w:cstheme="minorHAnsi"/>
                <w:b/>
              </w:rPr>
              <w:t>:</w:t>
            </w:r>
            <w:r w:rsidR="004A7F8C" w:rsidRPr="00CB2B17">
              <w:rPr>
                <w:rFonts w:ascii="Century Gothic" w:hAnsi="Century Gothic" w:cstheme="minorHAnsi"/>
              </w:rPr>
              <w:t xml:space="preserve"> </w:t>
            </w:r>
            <w:r w:rsidR="007609F2">
              <w:rPr>
                <w:rFonts w:ascii="Century Gothic" w:hAnsi="Century Gothic" w:cstheme="minorHAnsi"/>
              </w:rPr>
              <w:t>Sam Cheema and Charlie Allis</w:t>
            </w:r>
          </w:p>
          <w:p w14:paraId="7DDBD1DD" w14:textId="77777777" w:rsidR="009344F2" w:rsidRPr="00CB2B17" w:rsidRDefault="009344F2" w:rsidP="009344F2">
            <w:pPr>
              <w:ind w:firstLine="0"/>
              <w:rPr>
                <w:rFonts w:ascii="Century Gothic" w:hAnsi="Century Gothic" w:cstheme="minorHAnsi"/>
              </w:rPr>
            </w:pPr>
          </w:p>
          <w:p w14:paraId="750F00EB" w14:textId="77777777" w:rsidR="004A7F8C" w:rsidRPr="00CB2B17" w:rsidRDefault="009344F2" w:rsidP="009344F2">
            <w:pPr>
              <w:ind w:firstLine="0"/>
              <w:rPr>
                <w:rFonts w:ascii="Century Gothic" w:hAnsi="Century Gothic" w:cstheme="minorHAnsi"/>
              </w:rPr>
            </w:pPr>
            <w:r w:rsidRPr="00CB2B17">
              <w:rPr>
                <w:rFonts w:ascii="Century Gothic" w:hAnsi="Century Gothic" w:cstheme="minorHAnsi"/>
                <w:b/>
              </w:rPr>
              <w:t>Class/Year group</w:t>
            </w:r>
            <w:r w:rsidR="004A7F8C" w:rsidRPr="00CB2B17">
              <w:rPr>
                <w:rFonts w:ascii="Century Gothic" w:hAnsi="Century Gothic" w:cstheme="minorHAnsi"/>
              </w:rPr>
              <w:t xml:space="preserve">: </w:t>
            </w:r>
          </w:p>
          <w:p w14:paraId="5BA33E77" w14:textId="77777777" w:rsidR="009344F2" w:rsidRPr="00CB2B17" w:rsidRDefault="004A7F8C" w:rsidP="009344F2">
            <w:pPr>
              <w:ind w:firstLine="0"/>
              <w:rPr>
                <w:rFonts w:ascii="Century Gothic" w:hAnsi="Century Gothic" w:cstheme="minorHAnsi"/>
              </w:rPr>
            </w:pPr>
            <w:r w:rsidRPr="00CB2B17">
              <w:rPr>
                <w:rFonts w:ascii="Century Gothic" w:hAnsi="Century Gothic" w:cstheme="minorHAnsi"/>
              </w:rPr>
              <w:t>Mixed ability age range from Years 7-9. Working academic ability within each class varies widely from Year 3- 6 in the main. One student in the group has a working academic ability of around year 8 and will be targeted with additional challenge questions and differentiate tasks</w:t>
            </w:r>
          </w:p>
          <w:p w14:paraId="20A04841" w14:textId="77777777" w:rsidR="004A7F8C" w:rsidRPr="00CB2B17" w:rsidRDefault="004A7F8C" w:rsidP="009344F2">
            <w:pPr>
              <w:ind w:firstLine="0"/>
              <w:rPr>
                <w:rFonts w:ascii="Century Gothic" w:hAnsi="Century Gothic" w:cstheme="minorHAnsi"/>
              </w:rPr>
            </w:pPr>
          </w:p>
          <w:p w14:paraId="4000A41B" w14:textId="5A16FE57" w:rsidR="009344F2" w:rsidRPr="00CB2B17" w:rsidRDefault="009344F2" w:rsidP="009344F2">
            <w:pPr>
              <w:ind w:firstLine="0"/>
              <w:rPr>
                <w:rFonts w:ascii="Century Gothic" w:hAnsi="Century Gothic" w:cstheme="minorHAnsi"/>
              </w:rPr>
            </w:pPr>
            <w:r w:rsidRPr="00CB2B17">
              <w:rPr>
                <w:rFonts w:ascii="Century Gothic" w:hAnsi="Century Gothic" w:cstheme="minorHAnsi"/>
                <w:b/>
              </w:rPr>
              <w:t>Number of Students</w:t>
            </w:r>
            <w:r w:rsidR="004A7F8C" w:rsidRPr="00CB2B17">
              <w:rPr>
                <w:rFonts w:ascii="Century Gothic" w:hAnsi="Century Gothic" w:cstheme="minorHAnsi"/>
              </w:rPr>
              <w:t xml:space="preserve">: </w:t>
            </w:r>
            <w:r w:rsidR="007609F2">
              <w:rPr>
                <w:rFonts w:ascii="Century Gothic" w:hAnsi="Century Gothic" w:cstheme="minorHAnsi"/>
              </w:rPr>
              <w:t>16</w:t>
            </w:r>
          </w:p>
          <w:p w14:paraId="73A46603" w14:textId="77777777" w:rsidR="009344F2" w:rsidRPr="00CB2B17" w:rsidRDefault="009344F2" w:rsidP="009344F2">
            <w:pPr>
              <w:ind w:firstLine="0"/>
              <w:rPr>
                <w:rFonts w:ascii="Century Gothic" w:hAnsi="Century Gothic" w:cstheme="minorHAnsi"/>
              </w:rPr>
            </w:pPr>
          </w:p>
          <w:p w14:paraId="04EA88DD" w14:textId="4FB5EA7A" w:rsidR="009344F2" w:rsidRPr="00CB2B17" w:rsidRDefault="009344F2" w:rsidP="009344F2">
            <w:pPr>
              <w:ind w:firstLine="0"/>
              <w:rPr>
                <w:rFonts w:ascii="Century Gothic" w:hAnsi="Century Gothic" w:cstheme="minorHAnsi"/>
                <w:b/>
              </w:rPr>
            </w:pPr>
            <w:r w:rsidRPr="00CB2B17">
              <w:rPr>
                <w:rFonts w:ascii="Century Gothic" w:hAnsi="Century Gothic" w:cstheme="minorHAnsi"/>
                <w:b/>
              </w:rPr>
              <w:t>Start date</w:t>
            </w:r>
            <w:r w:rsidR="004A7F8C" w:rsidRPr="00CB2B17">
              <w:rPr>
                <w:rFonts w:ascii="Century Gothic" w:hAnsi="Century Gothic" w:cstheme="minorHAnsi"/>
                <w:b/>
              </w:rPr>
              <w:t xml:space="preserve">: </w:t>
            </w:r>
            <w:r w:rsidR="007609F2">
              <w:rPr>
                <w:rFonts w:ascii="Century Gothic" w:hAnsi="Century Gothic" w:cstheme="minorHAnsi"/>
              </w:rPr>
              <w:t>January 2020</w:t>
            </w:r>
            <w:r w:rsidR="004A7F8C" w:rsidRPr="00CB2B17">
              <w:rPr>
                <w:rFonts w:ascii="Century Gothic" w:hAnsi="Century Gothic" w:cstheme="minorHAnsi"/>
              </w:rPr>
              <w:t xml:space="preserve"> </w:t>
            </w:r>
          </w:p>
          <w:p w14:paraId="34913EDB" w14:textId="77777777" w:rsidR="004A7F8C" w:rsidRPr="00CB2B17" w:rsidRDefault="004A7F8C" w:rsidP="009344F2">
            <w:pPr>
              <w:ind w:firstLine="0"/>
              <w:rPr>
                <w:rFonts w:ascii="Century Gothic" w:hAnsi="Century Gothic" w:cstheme="minorHAnsi"/>
              </w:rPr>
            </w:pPr>
          </w:p>
          <w:p w14:paraId="432536B8" w14:textId="05CCF676" w:rsidR="009344F2" w:rsidRPr="00CB2B17" w:rsidRDefault="009344F2" w:rsidP="009344F2">
            <w:pPr>
              <w:ind w:firstLine="0"/>
              <w:rPr>
                <w:rFonts w:ascii="Century Gothic" w:hAnsi="Century Gothic" w:cstheme="minorHAnsi"/>
              </w:rPr>
            </w:pPr>
            <w:r w:rsidRPr="00CB2B17">
              <w:rPr>
                <w:rFonts w:ascii="Century Gothic" w:hAnsi="Century Gothic" w:cstheme="minorHAnsi"/>
                <w:b/>
              </w:rPr>
              <w:t>Length of project</w:t>
            </w:r>
            <w:r w:rsidR="007609F2">
              <w:rPr>
                <w:rFonts w:ascii="Century Gothic" w:hAnsi="Century Gothic" w:cstheme="minorHAnsi"/>
              </w:rPr>
              <w:t xml:space="preserve"> 4-6</w:t>
            </w:r>
            <w:r w:rsidR="004A7F8C" w:rsidRPr="00CB2B17">
              <w:rPr>
                <w:rFonts w:ascii="Century Gothic" w:hAnsi="Century Gothic" w:cstheme="minorHAnsi"/>
              </w:rPr>
              <w:t xml:space="preserve"> weeks.</w:t>
            </w:r>
          </w:p>
          <w:p w14:paraId="05B0FE8C" w14:textId="77777777" w:rsidR="009344F2" w:rsidRPr="00CB2B17" w:rsidRDefault="009344F2" w:rsidP="009344F2">
            <w:pPr>
              <w:ind w:firstLine="0"/>
              <w:rPr>
                <w:rFonts w:ascii="Century Gothic" w:hAnsi="Century Gothic" w:cstheme="minorHAnsi"/>
              </w:rPr>
            </w:pPr>
          </w:p>
          <w:p w14:paraId="72220232" w14:textId="1CB0E4AE" w:rsidR="009344F2" w:rsidRPr="00CB2B17" w:rsidRDefault="009344F2" w:rsidP="009344F2">
            <w:pPr>
              <w:ind w:firstLine="0"/>
              <w:rPr>
                <w:rFonts w:ascii="Century Gothic" w:hAnsi="Century Gothic" w:cstheme="minorHAnsi"/>
              </w:rPr>
            </w:pPr>
            <w:r w:rsidRPr="00CB2B17">
              <w:rPr>
                <w:rFonts w:ascii="Century Gothic" w:hAnsi="Century Gothic" w:cstheme="minorHAnsi"/>
                <w:b/>
              </w:rPr>
              <w:t>Additional Info</w:t>
            </w:r>
            <w:r w:rsidR="004A7F8C" w:rsidRPr="00CB2B17">
              <w:rPr>
                <w:rFonts w:ascii="Century Gothic" w:hAnsi="Century Gothic" w:cstheme="minorHAnsi"/>
              </w:rPr>
              <w:t xml:space="preserve"> These resources are designed to work with students who </w:t>
            </w:r>
            <w:r w:rsidR="007609F2">
              <w:rPr>
                <w:rFonts w:ascii="Century Gothic" w:hAnsi="Century Gothic" w:cstheme="minorHAnsi"/>
              </w:rPr>
              <w:t xml:space="preserve">have an interest in Sports Coaching and can identify how these skills are transferable in to industry and further education </w:t>
            </w:r>
          </w:p>
          <w:p w14:paraId="1DBB20FE" w14:textId="77777777" w:rsidR="009344F2" w:rsidRPr="00CB2B17" w:rsidRDefault="009344F2" w:rsidP="009344F2">
            <w:pPr>
              <w:ind w:firstLine="0"/>
              <w:rPr>
                <w:rFonts w:ascii="Century Gothic" w:hAnsi="Century Gothic" w:cstheme="minorHAnsi"/>
              </w:rPr>
            </w:pPr>
          </w:p>
        </w:tc>
      </w:tr>
      <w:tr w:rsidR="009344F2" w:rsidRPr="004A7F8C" w14:paraId="58F77896" w14:textId="77777777" w:rsidTr="009344F2">
        <w:trPr>
          <w:trHeight w:val="841"/>
        </w:trPr>
        <w:tc>
          <w:tcPr>
            <w:tcW w:w="10766" w:type="dxa"/>
            <w:gridSpan w:val="3"/>
          </w:tcPr>
          <w:p w14:paraId="64C506A9" w14:textId="77777777" w:rsidR="009344F2" w:rsidRPr="0007780B" w:rsidRDefault="009344F2" w:rsidP="009344F2">
            <w:pPr>
              <w:ind w:firstLine="0"/>
              <w:rPr>
                <w:rFonts w:ascii="Century Gothic" w:hAnsi="Century Gothic" w:cstheme="minorHAnsi"/>
                <w:b/>
                <w:sz w:val="22"/>
                <w:szCs w:val="22"/>
              </w:rPr>
            </w:pPr>
            <w:r w:rsidRPr="0007780B">
              <w:rPr>
                <w:rFonts w:ascii="Century Gothic" w:hAnsi="Century Gothic" w:cstheme="minorHAnsi"/>
                <w:b/>
                <w:sz w:val="22"/>
                <w:szCs w:val="22"/>
              </w:rPr>
              <w:t>Driving Question</w:t>
            </w:r>
            <w:r w:rsidR="00C747A4" w:rsidRPr="0007780B">
              <w:rPr>
                <w:rFonts w:ascii="Century Gothic" w:hAnsi="Century Gothic" w:cstheme="minorHAnsi"/>
                <w:b/>
                <w:sz w:val="22"/>
                <w:szCs w:val="22"/>
              </w:rPr>
              <w:t xml:space="preserve">: </w:t>
            </w:r>
          </w:p>
          <w:p w14:paraId="33E0FA84" w14:textId="78A8F130" w:rsidR="009344F2" w:rsidRPr="004A7F8C" w:rsidRDefault="00EA16E6" w:rsidP="009344F2">
            <w:pPr>
              <w:ind w:firstLine="0"/>
              <w:rPr>
                <w:rFonts w:ascii="Century Gothic" w:hAnsi="Century Gothic" w:cstheme="minorHAnsi"/>
                <w:sz w:val="22"/>
                <w:szCs w:val="22"/>
              </w:rPr>
            </w:pPr>
            <w:r>
              <w:rPr>
                <w:rFonts w:ascii="Century Gothic" w:hAnsi="Century Gothic" w:cstheme="minorHAnsi"/>
                <w:sz w:val="22"/>
                <w:szCs w:val="22"/>
              </w:rPr>
              <w:t xml:space="preserve">Can workplace skills be developed and transferred to industry from delivering sports coaching sessions </w:t>
            </w:r>
          </w:p>
        </w:tc>
      </w:tr>
      <w:tr w:rsidR="009344F2" w:rsidRPr="004A7F8C" w14:paraId="1BB950F5" w14:textId="77777777" w:rsidTr="009344F2">
        <w:trPr>
          <w:trHeight w:val="841"/>
        </w:trPr>
        <w:tc>
          <w:tcPr>
            <w:tcW w:w="10766" w:type="dxa"/>
            <w:gridSpan w:val="3"/>
          </w:tcPr>
          <w:p w14:paraId="28D9FC25" w14:textId="77777777" w:rsidR="009344F2" w:rsidRPr="0007780B" w:rsidRDefault="009344F2" w:rsidP="009344F2">
            <w:pPr>
              <w:ind w:firstLine="0"/>
              <w:rPr>
                <w:rFonts w:ascii="Century Gothic" w:hAnsi="Century Gothic" w:cstheme="minorHAnsi"/>
                <w:b/>
                <w:sz w:val="22"/>
                <w:szCs w:val="22"/>
              </w:rPr>
            </w:pPr>
            <w:r w:rsidRPr="0007780B">
              <w:rPr>
                <w:rFonts w:ascii="Century Gothic" w:hAnsi="Century Gothic" w:cstheme="minorHAnsi"/>
                <w:b/>
                <w:sz w:val="22"/>
                <w:szCs w:val="22"/>
              </w:rPr>
              <w:t>How can the learning from the employer visit be applied to the project idea?</w:t>
            </w:r>
          </w:p>
          <w:p w14:paraId="2CDE238B" w14:textId="6014625F" w:rsidR="0007780B" w:rsidRDefault="0007780B" w:rsidP="00A13CC0">
            <w:pPr>
              <w:ind w:firstLine="0"/>
              <w:rPr>
                <w:rFonts w:ascii="Century Gothic" w:hAnsi="Century Gothic" w:cstheme="minorHAnsi"/>
                <w:sz w:val="22"/>
                <w:szCs w:val="22"/>
              </w:rPr>
            </w:pPr>
            <w:r>
              <w:rPr>
                <w:rFonts w:ascii="Century Gothic" w:hAnsi="Century Gothic" w:cstheme="minorHAnsi"/>
                <w:sz w:val="22"/>
                <w:szCs w:val="22"/>
              </w:rPr>
              <w:t xml:space="preserve">Key idea developed from </w:t>
            </w:r>
            <w:r w:rsidR="00A13CC0">
              <w:rPr>
                <w:rFonts w:ascii="Century Gothic" w:hAnsi="Century Gothic" w:cstheme="minorHAnsi"/>
                <w:sz w:val="22"/>
                <w:szCs w:val="22"/>
              </w:rPr>
              <w:t xml:space="preserve">sessions delivered in PE and two theory lessons. </w:t>
            </w:r>
            <w:r w:rsidR="00EA16E6">
              <w:rPr>
                <w:rFonts w:ascii="Century Gothic" w:hAnsi="Century Gothic" w:cstheme="minorHAnsi"/>
                <w:sz w:val="22"/>
                <w:szCs w:val="22"/>
              </w:rPr>
              <w:t xml:space="preserve">Students visited Sunderland University to attend Sports Coaching seminars, and then go into students being assessed in their practical sessions. Students had the opportunity to see different skills (such as communication, teamwork, problem solving, adapting). </w:t>
            </w:r>
          </w:p>
          <w:p w14:paraId="090ECC74" w14:textId="59C382FE" w:rsidR="00EA16E6" w:rsidRDefault="00EA16E6" w:rsidP="00A13CC0">
            <w:pPr>
              <w:ind w:firstLine="0"/>
              <w:rPr>
                <w:rFonts w:ascii="Century Gothic" w:hAnsi="Century Gothic" w:cstheme="minorHAnsi"/>
                <w:sz w:val="22"/>
                <w:szCs w:val="22"/>
              </w:rPr>
            </w:pPr>
            <w:r>
              <w:rPr>
                <w:rFonts w:ascii="Century Gothic" w:hAnsi="Century Gothic" w:cstheme="minorHAnsi"/>
                <w:sz w:val="22"/>
                <w:szCs w:val="22"/>
              </w:rPr>
              <w:t xml:space="preserve">Students then listened to feedback from myself and the head of sports coaching at Sunderland University. </w:t>
            </w:r>
          </w:p>
          <w:p w14:paraId="61065C0B" w14:textId="77777777" w:rsidR="0007780B" w:rsidRPr="004A7F8C" w:rsidRDefault="0007780B" w:rsidP="009344F2">
            <w:pPr>
              <w:ind w:firstLine="0"/>
              <w:rPr>
                <w:rFonts w:ascii="Century Gothic" w:hAnsi="Century Gothic" w:cstheme="minorHAnsi"/>
                <w:sz w:val="22"/>
                <w:szCs w:val="22"/>
              </w:rPr>
            </w:pPr>
          </w:p>
          <w:p w14:paraId="4C05F5F3" w14:textId="77777777" w:rsidR="009344F2" w:rsidRPr="004A7F8C" w:rsidRDefault="009344F2" w:rsidP="009344F2">
            <w:pPr>
              <w:ind w:firstLine="0"/>
              <w:rPr>
                <w:rFonts w:ascii="Century Gothic" w:hAnsi="Century Gothic" w:cstheme="minorHAnsi"/>
                <w:sz w:val="22"/>
                <w:szCs w:val="22"/>
              </w:rPr>
            </w:pPr>
          </w:p>
        </w:tc>
      </w:tr>
      <w:tr w:rsidR="009344F2" w:rsidRPr="004A7F8C" w14:paraId="6EF344B4" w14:textId="77777777" w:rsidTr="00AB0B4A">
        <w:trPr>
          <w:trHeight w:val="416"/>
        </w:trPr>
        <w:tc>
          <w:tcPr>
            <w:tcW w:w="5042" w:type="dxa"/>
          </w:tcPr>
          <w:p w14:paraId="2F638D23" w14:textId="77777777" w:rsidR="00A64D6A" w:rsidRPr="00A64D6A" w:rsidRDefault="00A64D6A" w:rsidP="00A64D6A">
            <w:pPr>
              <w:pStyle w:val="NormalWeb"/>
              <w:spacing w:before="0" w:beforeAutospacing="0" w:after="0" w:afterAutospacing="0"/>
              <w:rPr>
                <w:rFonts w:ascii="Century Gothic" w:hAnsi="Century Gothic"/>
                <w:color w:val="1C1E29"/>
              </w:rPr>
            </w:pPr>
            <w:r w:rsidRPr="00A64D6A">
              <w:rPr>
                <w:rStyle w:val="Strong"/>
                <w:rFonts w:ascii="Century Gothic" w:hAnsi="Century Gothic"/>
                <w:color w:val="1C1E29"/>
              </w:rPr>
              <w:t>Which Stakeholders could help deliver the project?</w:t>
            </w:r>
          </w:p>
          <w:p w14:paraId="3077C095" w14:textId="77777777" w:rsidR="009344F2" w:rsidRPr="0007780B" w:rsidRDefault="009344F2" w:rsidP="00EA16E6">
            <w:pPr>
              <w:pStyle w:val="NormalWeb"/>
              <w:spacing w:before="0" w:beforeAutospacing="0" w:after="0" w:afterAutospacing="0"/>
              <w:rPr>
                <w:rFonts w:ascii="Century Gothic" w:hAnsi="Century Gothic" w:cstheme="minorHAnsi"/>
                <w:sz w:val="22"/>
                <w:szCs w:val="22"/>
              </w:rPr>
            </w:pPr>
          </w:p>
        </w:tc>
        <w:tc>
          <w:tcPr>
            <w:tcW w:w="5724" w:type="dxa"/>
            <w:gridSpan w:val="2"/>
          </w:tcPr>
          <w:p w14:paraId="7D23D4B7" w14:textId="77777777" w:rsidR="009344F2" w:rsidRPr="0007780B" w:rsidRDefault="009344F2" w:rsidP="0007780B">
            <w:pPr>
              <w:ind w:firstLine="0"/>
              <w:rPr>
                <w:rFonts w:ascii="Century Gothic" w:hAnsi="Century Gothic" w:cstheme="minorHAnsi"/>
                <w:b/>
                <w:sz w:val="22"/>
                <w:szCs w:val="22"/>
              </w:rPr>
            </w:pPr>
            <w:r w:rsidRPr="0007780B">
              <w:rPr>
                <w:rFonts w:ascii="Century Gothic" w:hAnsi="Century Gothic" w:cstheme="minorHAnsi"/>
                <w:b/>
                <w:sz w:val="22"/>
                <w:szCs w:val="22"/>
              </w:rPr>
              <w:t>Foreseen Challenges / solutions?</w:t>
            </w:r>
          </w:p>
          <w:p w14:paraId="62A46059" w14:textId="6F9BDC89" w:rsidR="00A64D6A" w:rsidRPr="00A64D6A" w:rsidRDefault="00A64D6A" w:rsidP="00A64D6A">
            <w:pPr>
              <w:ind w:firstLine="0"/>
              <w:rPr>
                <w:rFonts w:ascii="Century Gothic" w:hAnsi="Century Gothic" w:cstheme="minorHAnsi"/>
                <w:sz w:val="22"/>
                <w:szCs w:val="22"/>
              </w:rPr>
            </w:pPr>
            <w:r w:rsidRPr="00A64D6A">
              <w:rPr>
                <w:rFonts w:ascii="Century Gothic" w:hAnsi="Century Gothic" w:cstheme="minorHAnsi"/>
                <w:sz w:val="22"/>
                <w:szCs w:val="22"/>
              </w:rPr>
              <w:t xml:space="preserve">Pupil engagement in the comparatively complex topic (in their perception) over an extended period. Solution: 3 discreet mini topics targeting three key skill areas- underpinning knowledge, practical </w:t>
            </w:r>
            <w:r w:rsidR="00EA16E6">
              <w:rPr>
                <w:rFonts w:ascii="Century Gothic" w:hAnsi="Century Gothic" w:cstheme="minorHAnsi"/>
                <w:sz w:val="22"/>
                <w:szCs w:val="22"/>
              </w:rPr>
              <w:t>coaching and development and deployment of these skills in a ‘professional environment’</w:t>
            </w:r>
            <w:r w:rsidRPr="00A64D6A">
              <w:rPr>
                <w:rFonts w:ascii="Century Gothic" w:hAnsi="Century Gothic" w:cstheme="minorHAnsi"/>
                <w:sz w:val="22"/>
                <w:szCs w:val="22"/>
              </w:rPr>
              <w:t xml:space="preserve"> and extended writing. </w:t>
            </w:r>
          </w:p>
          <w:p w14:paraId="57111783" w14:textId="730621AC" w:rsidR="00A64D6A" w:rsidRPr="00A64D6A" w:rsidRDefault="00A64D6A" w:rsidP="00A64D6A">
            <w:pPr>
              <w:ind w:firstLine="0"/>
              <w:rPr>
                <w:rFonts w:ascii="Century Gothic" w:hAnsi="Century Gothic" w:cstheme="minorHAnsi"/>
                <w:sz w:val="22"/>
                <w:szCs w:val="22"/>
              </w:rPr>
            </w:pPr>
            <w:r w:rsidRPr="00A64D6A">
              <w:rPr>
                <w:rFonts w:ascii="Century Gothic" w:hAnsi="Century Gothic" w:cstheme="minorHAnsi"/>
                <w:sz w:val="22"/>
                <w:szCs w:val="22"/>
              </w:rPr>
              <w:t xml:space="preserve">Pupil connection to topic- </w:t>
            </w:r>
            <w:r w:rsidR="00EA16E6">
              <w:rPr>
                <w:rFonts w:ascii="Century Gothic" w:hAnsi="Century Gothic" w:cstheme="minorHAnsi"/>
                <w:sz w:val="22"/>
                <w:szCs w:val="22"/>
              </w:rPr>
              <w:t xml:space="preserve">students are able to </w:t>
            </w:r>
            <w:r w:rsidRPr="00A64D6A">
              <w:rPr>
                <w:rFonts w:ascii="Century Gothic" w:hAnsi="Century Gothic" w:cstheme="minorHAnsi"/>
                <w:sz w:val="22"/>
                <w:szCs w:val="22"/>
              </w:rPr>
              <w:t xml:space="preserve">‘tangible/real’ for pupils. </w:t>
            </w:r>
          </w:p>
          <w:p w14:paraId="45BFECFB" w14:textId="63664F0B" w:rsidR="009344F2" w:rsidRPr="0007780B" w:rsidRDefault="00A64D6A" w:rsidP="00EA16E6">
            <w:pPr>
              <w:ind w:firstLine="0"/>
              <w:rPr>
                <w:rFonts w:ascii="Century Gothic" w:hAnsi="Century Gothic" w:cstheme="minorHAnsi"/>
                <w:sz w:val="22"/>
                <w:szCs w:val="22"/>
              </w:rPr>
            </w:pPr>
            <w:r w:rsidRPr="00A64D6A">
              <w:rPr>
                <w:rFonts w:ascii="Century Gothic" w:hAnsi="Century Gothic" w:cstheme="minorHAnsi"/>
                <w:sz w:val="22"/>
                <w:szCs w:val="22"/>
              </w:rPr>
              <w:t xml:space="preserve">The potential perceived complexity of </w:t>
            </w:r>
            <w:r w:rsidR="00EA16E6">
              <w:rPr>
                <w:rFonts w:ascii="Century Gothic" w:hAnsi="Century Gothic" w:cstheme="minorHAnsi"/>
                <w:sz w:val="22"/>
                <w:szCs w:val="22"/>
              </w:rPr>
              <w:t>coaching</w:t>
            </w:r>
            <w:r w:rsidRPr="00A64D6A">
              <w:rPr>
                <w:rFonts w:ascii="Century Gothic" w:hAnsi="Century Gothic" w:cstheme="minorHAnsi"/>
                <w:sz w:val="22"/>
                <w:szCs w:val="22"/>
              </w:rPr>
              <w:t xml:space="preserve"> work- significant differentiation of topic and </w:t>
            </w:r>
            <w:r w:rsidRPr="00A64D6A">
              <w:rPr>
                <w:rFonts w:ascii="Century Gothic" w:hAnsi="Century Gothic" w:cstheme="minorHAnsi"/>
                <w:sz w:val="22"/>
                <w:szCs w:val="22"/>
              </w:rPr>
              <w:lastRenderedPageBreak/>
              <w:t>activities relative to ability</w:t>
            </w:r>
            <w:r w:rsidR="00B02542">
              <w:rPr>
                <w:rFonts w:ascii="Century Gothic" w:hAnsi="Century Gothic" w:cstheme="minorHAnsi"/>
                <w:sz w:val="22"/>
                <w:szCs w:val="22"/>
              </w:rPr>
              <w:t xml:space="preserve"> (roles delegated in teams by team ‘lead’)</w:t>
            </w:r>
            <w:r w:rsidRPr="00A64D6A">
              <w:rPr>
                <w:rFonts w:ascii="Century Gothic" w:hAnsi="Century Gothic" w:cstheme="minorHAnsi"/>
                <w:sz w:val="22"/>
                <w:szCs w:val="22"/>
              </w:rPr>
              <w:t>.</w:t>
            </w:r>
          </w:p>
        </w:tc>
      </w:tr>
      <w:tr w:rsidR="009344F2" w:rsidRPr="004A7F8C" w14:paraId="3ECA0BC3" w14:textId="77777777" w:rsidTr="009344F2">
        <w:trPr>
          <w:trHeight w:val="771"/>
        </w:trPr>
        <w:tc>
          <w:tcPr>
            <w:tcW w:w="10766" w:type="dxa"/>
            <w:gridSpan w:val="3"/>
          </w:tcPr>
          <w:p w14:paraId="059FA056" w14:textId="77777777" w:rsidR="00A64D6A" w:rsidRPr="00A64D6A" w:rsidRDefault="00A64D6A" w:rsidP="00A64D6A">
            <w:pPr>
              <w:pStyle w:val="NormalWeb"/>
              <w:spacing w:before="0" w:beforeAutospacing="0" w:after="0" w:afterAutospacing="0"/>
              <w:rPr>
                <w:rFonts w:ascii="Century Gothic" w:hAnsi="Century Gothic"/>
                <w:color w:val="1C1E29"/>
              </w:rPr>
            </w:pPr>
            <w:r>
              <w:rPr>
                <w:color w:val="1C1E29"/>
              </w:rPr>
              <w:lastRenderedPageBreak/>
              <w:t>  </w:t>
            </w:r>
            <w:r w:rsidRPr="00A64D6A">
              <w:rPr>
                <w:rStyle w:val="Strong"/>
                <w:rFonts w:ascii="Century Gothic" w:hAnsi="Century Gothic"/>
                <w:color w:val="1C1E29"/>
              </w:rPr>
              <w:t>Draft activity timeline (specific delivery times / flexibility)</w:t>
            </w:r>
          </w:p>
          <w:p w14:paraId="57D6A8EE" w14:textId="147AF62E" w:rsidR="00A64D6A" w:rsidRPr="00A64D6A" w:rsidRDefault="00A64D6A" w:rsidP="00A64D6A">
            <w:pPr>
              <w:pStyle w:val="NormalWeb"/>
              <w:spacing w:before="0" w:beforeAutospacing="0" w:after="0" w:afterAutospacing="0"/>
              <w:rPr>
                <w:rFonts w:ascii="Century Gothic" w:hAnsi="Century Gothic"/>
                <w:color w:val="1C1E29"/>
              </w:rPr>
            </w:pPr>
            <w:r w:rsidRPr="00A64D6A">
              <w:rPr>
                <w:rStyle w:val="Emphasis"/>
                <w:rFonts w:ascii="Century Gothic" w:hAnsi="Century Gothic"/>
                <w:color w:val="1C1E29"/>
              </w:rPr>
              <w:t>Pre-activities launch event/ hook: </w:t>
            </w:r>
            <w:r w:rsidRPr="00A64D6A">
              <w:rPr>
                <w:rFonts w:ascii="Century Gothic" w:hAnsi="Century Gothic"/>
                <w:color w:val="1C1E29"/>
              </w:rPr>
              <w:t xml:space="preserve">All students to visit </w:t>
            </w:r>
            <w:r w:rsidR="00B02542">
              <w:rPr>
                <w:rFonts w:ascii="Century Gothic" w:hAnsi="Century Gothic"/>
                <w:color w:val="1C1E29"/>
              </w:rPr>
              <w:t>Sunderland University</w:t>
            </w:r>
            <w:r w:rsidRPr="00A64D6A">
              <w:rPr>
                <w:rFonts w:ascii="Century Gothic" w:hAnsi="Century Gothic"/>
                <w:color w:val="1C1E29"/>
              </w:rPr>
              <w:t xml:space="preserve"> and access the </w:t>
            </w:r>
            <w:r w:rsidR="00B02542">
              <w:rPr>
                <w:rFonts w:ascii="Century Gothic" w:hAnsi="Century Gothic"/>
                <w:color w:val="1C1E29"/>
              </w:rPr>
              <w:t>Sports Coaching facilities</w:t>
            </w:r>
            <w:r w:rsidRPr="00A64D6A">
              <w:rPr>
                <w:rFonts w:ascii="Century Gothic" w:hAnsi="Century Gothic"/>
                <w:color w:val="1C1E29"/>
              </w:rPr>
              <w:t xml:space="preserve"> </w:t>
            </w:r>
            <w:r w:rsidR="00B02542">
              <w:rPr>
                <w:rFonts w:ascii="Century Gothic" w:hAnsi="Century Gothic"/>
                <w:color w:val="1C1E29"/>
              </w:rPr>
              <w:t>then attend lectures and seminars</w:t>
            </w:r>
            <w:r w:rsidRPr="00A64D6A">
              <w:rPr>
                <w:rFonts w:ascii="Century Gothic" w:hAnsi="Century Gothic"/>
                <w:color w:val="1C1E29"/>
              </w:rPr>
              <w:t>. </w:t>
            </w:r>
          </w:p>
          <w:p w14:paraId="611B9A4F" w14:textId="77777777" w:rsidR="00A64D6A" w:rsidRPr="00A64D6A" w:rsidRDefault="00A64D6A" w:rsidP="00A64D6A">
            <w:pPr>
              <w:pStyle w:val="NormalWeb"/>
              <w:spacing w:before="0" w:beforeAutospacing="0" w:after="0" w:afterAutospacing="0"/>
              <w:rPr>
                <w:rFonts w:ascii="Century Gothic" w:hAnsi="Century Gothic"/>
                <w:color w:val="1C1E29"/>
              </w:rPr>
            </w:pPr>
            <w:r w:rsidRPr="00A64D6A">
              <w:rPr>
                <w:rFonts w:ascii="Century Gothic" w:hAnsi="Century Gothic"/>
                <w:color w:val="1C1E29"/>
              </w:rPr>
              <w:t> </w:t>
            </w:r>
          </w:p>
          <w:p w14:paraId="7AFBBF75" w14:textId="55108AC8" w:rsidR="00A64D6A" w:rsidRPr="00A64D6A" w:rsidRDefault="00A64D6A" w:rsidP="00A64D6A">
            <w:pPr>
              <w:pStyle w:val="NormalWeb"/>
              <w:spacing w:before="0" w:beforeAutospacing="0" w:after="0" w:afterAutospacing="0"/>
              <w:rPr>
                <w:rFonts w:ascii="Century Gothic" w:hAnsi="Century Gothic"/>
                <w:i/>
                <w:color w:val="1C1E29"/>
              </w:rPr>
            </w:pPr>
            <w:r w:rsidRPr="00A64D6A">
              <w:rPr>
                <w:rStyle w:val="Emphasis"/>
                <w:rFonts w:ascii="Century Gothic" w:hAnsi="Century Gothic"/>
                <w:color w:val="1C1E29"/>
              </w:rPr>
              <w:t xml:space="preserve">Lessons 1&amp;2: </w:t>
            </w:r>
            <w:r w:rsidR="00B02542">
              <w:rPr>
                <w:rStyle w:val="Emphasis"/>
                <w:rFonts w:ascii="Century Gothic" w:hAnsi="Century Gothic"/>
                <w:i w:val="0"/>
                <w:color w:val="1C1E29"/>
              </w:rPr>
              <w:t>Good coaching</w:t>
            </w:r>
            <w:r w:rsidRPr="00A64D6A">
              <w:rPr>
                <w:rStyle w:val="Emphasis"/>
                <w:rFonts w:ascii="Century Gothic" w:hAnsi="Century Gothic"/>
                <w:i w:val="0"/>
                <w:color w:val="1C1E29"/>
              </w:rPr>
              <w:t>?</w:t>
            </w:r>
            <w:r w:rsidR="00B02542">
              <w:rPr>
                <w:rStyle w:val="Emphasis"/>
                <w:rFonts w:ascii="Century Gothic" w:hAnsi="Century Gothic"/>
                <w:i w:val="0"/>
                <w:color w:val="1C1E29"/>
              </w:rPr>
              <w:t xml:space="preserve"> What does it look like and what skills are needed?</w:t>
            </w:r>
          </w:p>
          <w:p w14:paraId="26ECE7E3" w14:textId="17E1DFF1" w:rsidR="00A64D6A" w:rsidRPr="00A64D6A" w:rsidRDefault="00A64D6A" w:rsidP="00A64D6A">
            <w:pPr>
              <w:pStyle w:val="NormalWeb"/>
              <w:spacing w:before="0" w:beforeAutospacing="0" w:after="0" w:afterAutospacing="0"/>
              <w:rPr>
                <w:rFonts w:ascii="Century Gothic" w:hAnsi="Century Gothic"/>
                <w:i/>
                <w:color w:val="1C1E29"/>
              </w:rPr>
            </w:pPr>
            <w:r w:rsidRPr="00A64D6A">
              <w:rPr>
                <w:rStyle w:val="Emphasis"/>
                <w:rFonts w:ascii="Century Gothic" w:hAnsi="Century Gothic"/>
                <w:i w:val="0"/>
                <w:color w:val="1C1E29"/>
              </w:rPr>
              <w:t xml:space="preserve">Pupils to define </w:t>
            </w:r>
            <w:r w:rsidR="00B02542">
              <w:rPr>
                <w:rStyle w:val="Emphasis"/>
                <w:rFonts w:ascii="Century Gothic" w:hAnsi="Century Gothic"/>
                <w:i w:val="0"/>
                <w:color w:val="1C1E29"/>
              </w:rPr>
              <w:t>coaching</w:t>
            </w:r>
            <w:r w:rsidRPr="00A64D6A">
              <w:rPr>
                <w:rStyle w:val="Emphasis"/>
                <w:rFonts w:ascii="Century Gothic" w:hAnsi="Century Gothic"/>
                <w:i w:val="0"/>
                <w:color w:val="1C1E29"/>
              </w:rPr>
              <w:t xml:space="preserve"> and explore the </w:t>
            </w:r>
            <w:r w:rsidR="00B02542">
              <w:rPr>
                <w:rStyle w:val="Emphasis"/>
                <w:rFonts w:ascii="Century Gothic" w:hAnsi="Century Gothic"/>
                <w:i w:val="0"/>
                <w:color w:val="1C1E29"/>
              </w:rPr>
              <w:t>how to ‘get the best’ out of individuals. Pupils to observe SC delivering a ‘bad’ session, identifying WWW and EBI.</w:t>
            </w:r>
          </w:p>
          <w:p w14:paraId="6988B705" w14:textId="77777777" w:rsidR="00A64D6A" w:rsidRPr="00A64D6A" w:rsidRDefault="00A64D6A" w:rsidP="00A64D6A">
            <w:pPr>
              <w:pStyle w:val="NormalWeb"/>
              <w:spacing w:before="0" w:beforeAutospacing="0" w:after="0" w:afterAutospacing="0"/>
              <w:rPr>
                <w:rFonts w:ascii="Century Gothic" w:hAnsi="Century Gothic"/>
                <w:color w:val="1C1E29"/>
              </w:rPr>
            </w:pPr>
            <w:r w:rsidRPr="00A64D6A">
              <w:rPr>
                <w:rFonts w:ascii="Century Gothic" w:hAnsi="Century Gothic"/>
                <w:color w:val="1C1E29"/>
              </w:rPr>
              <w:t> </w:t>
            </w:r>
          </w:p>
          <w:p w14:paraId="3CE22690" w14:textId="5FA3EBAD" w:rsidR="00A64D6A" w:rsidRPr="00A64D6A" w:rsidRDefault="00A64D6A" w:rsidP="00A64D6A">
            <w:pPr>
              <w:pStyle w:val="NormalWeb"/>
              <w:spacing w:before="0" w:beforeAutospacing="0" w:after="0" w:afterAutospacing="0"/>
              <w:rPr>
                <w:rFonts w:ascii="Century Gothic" w:hAnsi="Century Gothic"/>
                <w:i/>
                <w:color w:val="1C1E29"/>
              </w:rPr>
            </w:pPr>
            <w:r w:rsidRPr="00A64D6A">
              <w:rPr>
                <w:rStyle w:val="Emphasis"/>
                <w:rFonts w:ascii="Century Gothic" w:hAnsi="Century Gothic"/>
                <w:color w:val="1C1E29"/>
              </w:rPr>
              <w:t xml:space="preserve">Lessons 3: </w:t>
            </w:r>
            <w:r w:rsidR="00B02542">
              <w:rPr>
                <w:rStyle w:val="Emphasis"/>
                <w:rFonts w:ascii="Century Gothic" w:hAnsi="Century Gothic"/>
                <w:color w:val="1C1E29"/>
              </w:rPr>
              <w:t>Which skills in coaching can be transferred to industry and work</w:t>
            </w:r>
            <w:r w:rsidRPr="00A64D6A">
              <w:rPr>
                <w:rStyle w:val="Emphasis"/>
                <w:rFonts w:ascii="Century Gothic" w:hAnsi="Century Gothic"/>
                <w:color w:val="1C1E29"/>
              </w:rPr>
              <w:t xml:space="preserve">? </w:t>
            </w:r>
            <w:r w:rsidRPr="00A64D6A">
              <w:rPr>
                <w:rStyle w:val="Emphasis"/>
                <w:rFonts w:ascii="Century Gothic" w:hAnsi="Century Gothic"/>
                <w:i w:val="0"/>
                <w:color w:val="1C1E29"/>
              </w:rPr>
              <w:t xml:space="preserve">Pupils to investigate </w:t>
            </w:r>
            <w:r w:rsidR="00B02542">
              <w:rPr>
                <w:rStyle w:val="Emphasis"/>
                <w:rFonts w:ascii="Century Gothic" w:hAnsi="Century Gothic"/>
                <w:i w:val="0"/>
                <w:color w:val="1C1E29"/>
              </w:rPr>
              <w:t>skills identified in previous lesson and explain how they are transferable to work</w:t>
            </w:r>
            <w:r w:rsidRPr="00A64D6A">
              <w:rPr>
                <w:rStyle w:val="Emphasis"/>
                <w:rFonts w:ascii="Century Gothic" w:hAnsi="Century Gothic"/>
                <w:i w:val="0"/>
                <w:color w:val="1C1E29"/>
              </w:rPr>
              <w:t xml:space="preserve">. Pupils to conduct back to back </w:t>
            </w:r>
            <w:r w:rsidR="00B02542">
              <w:rPr>
                <w:rStyle w:val="Emphasis"/>
                <w:rFonts w:ascii="Century Gothic" w:hAnsi="Century Gothic"/>
                <w:i w:val="0"/>
                <w:color w:val="1C1E29"/>
              </w:rPr>
              <w:t>sessions on each other, delivering warm ups and drills</w:t>
            </w:r>
            <w:r w:rsidRPr="00A64D6A">
              <w:rPr>
                <w:rStyle w:val="Emphasis"/>
                <w:rFonts w:ascii="Century Gothic" w:hAnsi="Century Gothic"/>
                <w:i w:val="0"/>
                <w:color w:val="1C1E29"/>
              </w:rPr>
              <w:t xml:space="preserve"> (peer teaching). Pupils to discuss and </w:t>
            </w:r>
            <w:r w:rsidR="00B02542" w:rsidRPr="00A64D6A">
              <w:rPr>
                <w:rStyle w:val="Emphasis"/>
                <w:rFonts w:ascii="Century Gothic" w:hAnsi="Century Gothic"/>
                <w:i w:val="0"/>
                <w:color w:val="1C1E29"/>
              </w:rPr>
              <w:t>categories</w:t>
            </w:r>
            <w:r w:rsidRPr="00A64D6A">
              <w:rPr>
                <w:rStyle w:val="Emphasis"/>
                <w:rFonts w:ascii="Century Gothic" w:hAnsi="Century Gothic"/>
                <w:i w:val="0"/>
                <w:color w:val="1C1E29"/>
              </w:rPr>
              <w:t xml:space="preserve"> the positive and negatives of </w:t>
            </w:r>
            <w:r w:rsidR="00B02542">
              <w:rPr>
                <w:rStyle w:val="Emphasis"/>
                <w:rFonts w:ascii="Century Gothic" w:hAnsi="Century Gothic"/>
                <w:i w:val="0"/>
                <w:color w:val="1C1E29"/>
              </w:rPr>
              <w:t>using these skills.</w:t>
            </w:r>
          </w:p>
          <w:p w14:paraId="4AEE43CB" w14:textId="77777777" w:rsidR="00A64D6A" w:rsidRPr="00A64D6A" w:rsidRDefault="00A64D6A" w:rsidP="00A64D6A">
            <w:pPr>
              <w:pStyle w:val="NormalWeb"/>
              <w:spacing w:before="0" w:beforeAutospacing="0" w:after="0" w:afterAutospacing="0"/>
              <w:rPr>
                <w:rFonts w:ascii="Century Gothic" w:hAnsi="Century Gothic"/>
                <w:color w:val="1C1E29"/>
              </w:rPr>
            </w:pPr>
            <w:r w:rsidRPr="00A64D6A">
              <w:rPr>
                <w:rFonts w:ascii="Century Gothic" w:hAnsi="Century Gothic"/>
                <w:color w:val="1C1E29"/>
              </w:rPr>
              <w:t> </w:t>
            </w:r>
          </w:p>
          <w:p w14:paraId="31ABA8A6" w14:textId="5E714A24" w:rsidR="00A64D6A" w:rsidRPr="00A64D6A" w:rsidRDefault="00A64D6A" w:rsidP="00A64D6A">
            <w:pPr>
              <w:pStyle w:val="NormalWeb"/>
              <w:spacing w:before="0" w:beforeAutospacing="0" w:after="0" w:afterAutospacing="0"/>
              <w:rPr>
                <w:rFonts w:ascii="Century Gothic" w:hAnsi="Century Gothic"/>
                <w:color w:val="1C1E29"/>
              </w:rPr>
            </w:pPr>
            <w:r w:rsidRPr="00A64D6A">
              <w:rPr>
                <w:rStyle w:val="Emphasis"/>
                <w:rFonts w:ascii="Century Gothic" w:hAnsi="Century Gothic"/>
                <w:color w:val="1C1E29"/>
              </w:rPr>
              <w:t xml:space="preserve">Lessons 4: </w:t>
            </w:r>
            <w:r w:rsidR="00B02542">
              <w:rPr>
                <w:rStyle w:val="Emphasis"/>
                <w:rFonts w:ascii="Century Gothic" w:hAnsi="Century Gothic"/>
                <w:color w:val="1C1E29"/>
              </w:rPr>
              <w:t xml:space="preserve">Students put into groups and given a topic to plan to deliver- they are put into groups of 2/3 and given chance to delegate roles (warm up, drills, Q&amp;A lead </w:t>
            </w:r>
            <w:r w:rsidR="002947C9">
              <w:rPr>
                <w:rStyle w:val="Emphasis"/>
                <w:rFonts w:ascii="Century Gothic" w:hAnsi="Century Gothic"/>
                <w:color w:val="1C1E29"/>
              </w:rPr>
              <w:t>etc.</w:t>
            </w:r>
            <w:r w:rsidR="00B02542">
              <w:rPr>
                <w:rStyle w:val="Emphasis"/>
                <w:rFonts w:ascii="Century Gothic" w:hAnsi="Century Gothic"/>
                <w:color w:val="1C1E29"/>
              </w:rPr>
              <w:t>)</w:t>
            </w:r>
          </w:p>
          <w:p w14:paraId="2171C358" w14:textId="77777777" w:rsidR="00A64D6A" w:rsidRPr="00A64D6A" w:rsidRDefault="00A64D6A" w:rsidP="00A64D6A">
            <w:pPr>
              <w:pStyle w:val="NormalWeb"/>
              <w:spacing w:before="0" w:beforeAutospacing="0" w:after="0" w:afterAutospacing="0"/>
              <w:rPr>
                <w:rFonts w:ascii="Century Gothic" w:hAnsi="Century Gothic"/>
                <w:color w:val="1C1E29"/>
              </w:rPr>
            </w:pPr>
            <w:r w:rsidRPr="00A64D6A">
              <w:rPr>
                <w:rFonts w:ascii="Century Gothic" w:hAnsi="Century Gothic"/>
                <w:color w:val="1C1E29"/>
              </w:rPr>
              <w:t> </w:t>
            </w:r>
          </w:p>
          <w:p w14:paraId="0B7CEB2E" w14:textId="5C77B9B9" w:rsidR="00A64D6A" w:rsidRPr="00A64D6A" w:rsidRDefault="00A64D6A" w:rsidP="00B02542">
            <w:pPr>
              <w:pStyle w:val="NormalWeb"/>
              <w:spacing w:before="0" w:beforeAutospacing="0" w:after="0" w:afterAutospacing="0"/>
              <w:rPr>
                <w:i/>
                <w:color w:val="1C1E29"/>
              </w:rPr>
            </w:pPr>
            <w:r w:rsidRPr="00A64D6A">
              <w:rPr>
                <w:rStyle w:val="Emphasis"/>
                <w:rFonts w:ascii="Century Gothic" w:hAnsi="Century Gothic"/>
                <w:color w:val="1C1E29"/>
              </w:rPr>
              <w:t xml:space="preserve">Lessons 5&amp;6: </w:t>
            </w:r>
            <w:r w:rsidR="00B02542">
              <w:rPr>
                <w:rStyle w:val="Emphasis"/>
                <w:rFonts w:ascii="Century Gothic" w:hAnsi="Century Gothic"/>
                <w:color w:val="1C1E29"/>
              </w:rPr>
              <w:t xml:space="preserve">Students deliver ‘lessons’ to each other, highlighting how they are using skills that can be transferred to industry, what they can achieve by developing these skills and looking at specific roles these skills can be applied to. </w:t>
            </w:r>
          </w:p>
          <w:p w14:paraId="5256F191" w14:textId="77777777" w:rsidR="009344F2" w:rsidRPr="004A7F8C" w:rsidRDefault="009344F2" w:rsidP="009344F2">
            <w:pPr>
              <w:ind w:firstLine="0"/>
              <w:rPr>
                <w:rFonts w:ascii="Century Gothic" w:hAnsi="Century Gothic" w:cstheme="minorHAnsi"/>
                <w:sz w:val="22"/>
                <w:szCs w:val="22"/>
              </w:rPr>
            </w:pPr>
          </w:p>
          <w:p w14:paraId="6C7E27CE" w14:textId="77777777" w:rsidR="009344F2" w:rsidRPr="004A7F8C" w:rsidRDefault="009344F2" w:rsidP="009344F2">
            <w:pPr>
              <w:ind w:firstLine="0"/>
              <w:rPr>
                <w:rFonts w:ascii="Century Gothic" w:hAnsi="Century Gothic" w:cstheme="minorHAnsi"/>
                <w:sz w:val="22"/>
                <w:szCs w:val="22"/>
              </w:rPr>
            </w:pPr>
          </w:p>
        </w:tc>
      </w:tr>
      <w:tr w:rsidR="009344F2" w:rsidRPr="004A7F8C" w14:paraId="24935286" w14:textId="77777777" w:rsidTr="009344F2">
        <w:trPr>
          <w:trHeight w:val="771"/>
        </w:trPr>
        <w:tc>
          <w:tcPr>
            <w:tcW w:w="6542" w:type="dxa"/>
            <w:gridSpan w:val="2"/>
          </w:tcPr>
          <w:p w14:paraId="6832107A" w14:textId="77777777" w:rsidR="009344F2" w:rsidRPr="00A64D6A" w:rsidRDefault="009344F2" w:rsidP="009344F2">
            <w:pPr>
              <w:ind w:firstLine="0"/>
              <w:rPr>
                <w:rFonts w:ascii="Century Gothic" w:hAnsi="Century Gothic" w:cstheme="minorHAnsi"/>
                <w:b/>
                <w:sz w:val="22"/>
                <w:szCs w:val="22"/>
              </w:rPr>
            </w:pPr>
            <w:r w:rsidRPr="00A64D6A">
              <w:rPr>
                <w:rFonts w:ascii="Century Gothic" w:hAnsi="Century Gothic" w:cstheme="minorHAnsi"/>
                <w:b/>
                <w:sz w:val="22"/>
                <w:szCs w:val="22"/>
              </w:rPr>
              <w:t>Products / outputs?</w:t>
            </w:r>
          </w:p>
          <w:p w14:paraId="63AF13F3" w14:textId="4B535771" w:rsidR="00AE7229" w:rsidRPr="00A64D6A" w:rsidRDefault="00AE7229" w:rsidP="009344F2">
            <w:pPr>
              <w:ind w:firstLine="0"/>
              <w:rPr>
                <w:rFonts w:ascii="Century Gothic" w:hAnsi="Century Gothic" w:cstheme="minorHAnsi"/>
                <w:sz w:val="22"/>
                <w:szCs w:val="22"/>
              </w:rPr>
            </w:pPr>
            <w:r w:rsidRPr="00A64D6A">
              <w:rPr>
                <w:rFonts w:ascii="Century Gothic" w:hAnsi="Century Gothic" w:cstheme="minorHAnsi"/>
                <w:sz w:val="22"/>
                <w:szCs w:val="22"/>
              </w:rPr>
              <w:t>Students will</w:t>
            </w:r>
            <w:r w:rsidR="00B02542">
              <w:rPr>
                <w:rFonts w:ascii="Century Gothic" w:hAnsi="Century Gothic" w:cstheme="minorHAnsi"/>
                <w:sz w:val="22"/>
                <w:szCs w:val="22"/>
              </w:rPr>
              <w:t xml:space="preserve"> deliver recorded coaching sessions to each other</w:t>
            </w:r>
            <w:r w:rsidRPr="00A64D6A">
              <w:rPr>
                <w:rFonts w:ascii="Century Gothic" w:hAnsi="Century Gothic" w:cstheme="minorHAnsi"/>
                <w:sz w:val="22"/>
                <w:szCs w:val="22"/>
              </w:rPr>
              <w:t xml:space="preserve">.  </w:t>
            </w:r>
          </w:p>
          <w:p w14:paraId="4E9D463D" w14:textId="1782A064" w:rsidR="009344F2" w:rsidRPr="00A64D6A" w:rsidRDefault="00AE7229" w:rsidP="009344F2">
            <w:pPr>
              <w:ind w:firstLine="0"/>
              <w:rPr>
                <w:rFonts w:ascii="Century Gothic" w:hAnsi="Century Gothic" w:cstheme="minorHAnsi"/>
                <w:sz w:val="22"/>
                <w:szCs w:val="22"/>
              </w:rPr>
            </w:pPr>
            <w:r w:rsidRPr="00A64D6A">
              <w:rPr>
                <w:rFonts w:ascii="Century Gothic" w:hAnsi="Century Gothic" w:cstheme="minorHAnsi"/>
                <w:sz w:val="22"/>
                <w:szCs w:val="22"/>
              </w:rPr>
              <w:t xml:space="preserve">Students will produce a </w:t>
            </w:r>
            <w:r w:rsidR="00B02542">
              <w:rPr>
                <w:rFonts w:ascii="Century Gothic" w:hAnsi="Century Gothic" w:cstheme="minorHAnsi"/>
                <w:sz w:val="22"/>
                <w:szCs w:val="22"/>
              </w:rPr>
              <w:t xml:space="preserve">portfolio of work, looking at how they have planned, developed and delivered a session to their peers, identifying how they have used specific work-place skills. </w:t>
            </w:r>
          </w:p>
          <w:p w14:paraId="029C80C2" w14:textId="77777777" w:rsidR="009344F2" w:rsidRPr="00A64D6A" w:rsidRDefault="009344F2" w:rsidP="009344F2">
            <w:pPr>
              <w:ind w:firstLine="0"/>
              <w:rPr>
                <w:rFonts w:ascii="Century Gothic" w:hAnsi="Century Gothic" w:cstheme="minorHAnsi"/>
                <w:sz w:val="22"/>
                <w:szCs w:val="22"/>
              </w:rPr>
            </w:pPr>
          </w:p>
        </w:tc>
        <w:tc>
          <w:tcPr>
            <w:tcW w:w="4224" w:type="dxa"/>
          </w:tcPr>
          <w:p w14:paraId="490449D9" w14:textId="77777777" w:rsidR="00A64D6A" w:rsidRPr="00A64D6A" w:rsidRDefault="00A64D6A" w:rsidP="00A64D6A">
            <w:pPr>
              <w:pStyle w:val="NormalWeb"/>
              <w:spacing w:before="0" w:beforeAutospacing="0" w:after="0" w:afterAutospacing="0"/>
              <w:rPr>
                <w:rFonts w:ascii="Century Gothic" w:hAnsi="Century Gothic"/>
                <w:color w:val="1C1E29"/>
              </w:rPr>
            </w:pPr>
            <w:r>
              <w:rPr>
                <w:color w:val="1C1E29"/>
              </w:rPr>
              <w:t> </w:t>
            </w:r>
            <w:r w:rsidRPr="00A64D6A">
              <w:rPr>
                <w:rStyle w:val="Strong"/>
                <w:rFonts w:ascii="Century Gothic" w:hAnsi="Century Gothic"/>
                <w:color w:val="1C1E29"/>
              </w:rPr>
              <w:t>How will you celebrate, showcase learning with wider stakeholders?</w:t>
            </w:r>
          </w:p>
          <w:p w14:paraId="4491EC97" w14:textId="77777777" w:rsidR="00A64D6A" w:rsidRPr="00A64D6A" w:rsidRDefault="00A64D6A" w:rsidP="00A64D6A">
            <w:pPr>
              <w:pStyle w:val="NormalWeb"/>
              <w:spacing w:before="0" w:beforeAutospacing="0" w:after="0" w:afterAutospacing="0"/>
              <w:rPr>
                <w:rFonts w:ascii="Century Gothic" w:hAnsi="Century Gothic"/>
                <w:color w:val="1C1E29"/>
              </w:rPr>
            </w:pPr>
            <w:r w:rsidRPr="00A64D6A">
              <w:rPr>
                <w:rFonts w:ascii="Century Gothic" w:hAnsi="Century Gothic"/>
                <w:color w:val="1C1E29"/>
              </w:rPr>
              <w:t>  </w:t>
            </w:r>
          </w:p>
          <w:p w14:paraId="2D2E36C5" w14:textId="39BF7F37" w:rsidR="00A64D6A" w:rsidRPr="00A64D6A" w:rsidRDefault="00A64D6A" w:rsidP="00A64D6A">
            <w:pPr>
              <w:pStyle w:val="NormalWeb"/>
              <w:spacing w:before="0" w:beforeAutospacing="0" w:after="0" w:afterAutospacing="0"/>
              <w:rPr>
                <w:rFonts w:ascii="Century Gothic" w:hAnsi="Century Gothic"/>
                <w:color w:val="1C1E29"/>
              </w:rPr>
            </w:pPr>
            <w:r w:rsidRPr="00A64D6A">
              <w:rPr>
                <w:rFonts w:ascii="Century Gothic" w:hAnsi="Century Gothic"/>
                <w:color w:val="1C1E29"/>
              </w:rPr>
              <w:t xml:space="preserve"> Collapsed timetable </w:t>
            </w:r>
            <w:r w:rsidR="00B02542">
              <w:rPr>
                <w:rFonts w:ascii="Century Gothic" w:hAnsi="Century Gothic"/>
                <w:color w:val="1C1E29"/>
              </w:rPr>
              <w:t>careers</w:t>
            </w:r>
            <w:r w:rsidRPr="00A64D6A">
              <w:rPr>
                <w:rFonts w:ascii="Century Gothic" w:hAnsi="Century Gothic"/>
                <w:color w:val="1C1E29"/>
              </w:rPr>
              <w:t xml:space="preserve"> fair morning showing other staff, parents and key stakeholders the outcome of the learning project (hopefully to be support by </w:t>
            </w:r>
            <w:r w:rsidR="00B02542">
              <w:rPr>
                <w:rFonts w:ascii="Century Gothic" w:hAnsi="Century Gothic"/>
                <w:color w:val="1C1E29"/>
              </w:rPr>
              <w:t>Sunderland Uni</w:t>
            </w:r>
            <w:r w:rsidRPr="00A64D6A">
              <w:rPr>
                <w:rFonts w:ascii="Century Gothic" w:hAnsi="Century Gothic"/>
                <w:color w:val="1C1E29"/>
              </w:rPr>
              <w:t xml:space="preserve"> ambassadors)</w:t>
            </w:r>
          </w:p>
          <w:p w14:paraId="60F7FC34" w14:textId="77777777" w:rsidR="00AE7229" w:rsidRPr="004A7F8C" w:rsidRDefault="00AE7229" w:rsidP="00AE7229">
            <w:pPr>
              <w:ind w:firstLine="0"/>
              <w:rPr>
                <w:rFonts w:ascii="Century Gothic" w:hAnsi="Century Gothic" w:cstheme="minorHAnsi"/>
                <w:sz w:val="22"/>
                <w:szCs w:val="22"/>
              </w:rPr>
            </w:pPr>
          </w:p>
        </w:tc>
      </w:tr>
      <w:tr w:rsidR="009344F2" w:rsidRPr="004A7F8C" w14:paraId="7B870078" w14:textId="77777777" w:rsidTr="009344F2">
        <w:trPr>
          <w:trHeight w:val="847"/>
        </w:trPr>
        <w:tc>
          <w:tcPr>
            <w:tcW w:w="6542" w:type="dxa"/>
            <w:gridSpan w:val="2"/>
          </w:tcPr>
          <w:p w14:paraId="42D1AD48" w14:textId="77777777" w:rsidR="00A64D6A" w:rsidRPr="00A64D6A" w:rsidRDefault="00A64D6A" w:rsidP="00A64D6A">
            <w:pPr>
              <w:ind w:firstLine="0"/>
              <w:rPr>
                <w:rFonts w:ascii="Century Gothic" w:hAnsi="Century Gothic"/>
                <w:color w:val="1C1E29"/>
                <w:sz w:val="24"/>
                <w:szCs w:val="24"/>
                <w:lang w:eastAsia="en-GB"/>
              </w:rPr>
            </w:pPr>
            <w:r w:rsidRPr="00A64D6A">
              <w:rPr>
                <w:rFonts w:ascii="Century Gothic" w:hAnsi="Century Gothic"/>
                <w:color w:val="1C1E29"/>
                <w:sz w:val="24"/>
                <w:szCs w:val="24"/>
                <w:lang w:eastAsia="en-GB"/>
              </w:rPr>
              <w:t>   </w:t>
            </w:r>
            <w:r w:rsidRPr="00A64D6A">
              <w:rPr>
                <w:rFonts w:ascii="Century Gothic" w:hAnsi="Century Gothic"/>
                <w:b/>
                <w:bCs/>
                <w:color w:val="1C1E29"/>
                <w:sz w:val="24"/>
                <w:szCs w:val="24"/>
                <w:lang w:eastAsia="en-GB"/>
              </w:rPr>
              <w:t>How will the work be assessed? How will you measure the impact, what are the success criteria?</w:t>
            </w:r>
          </w:p>
          <w:p w14:paraId="00F16B64" w14:textId="77777777" w:rsidR="00A64D6A" w:rsidRPr="00A64D6A" w:rsidRDefault="00A64D6A" w:rsidP="00A64D6A">
            <w:pPr>
              <w:numPr>
                <w:ilvl w:val="0"/>
                <w:numId w:val="4"/>
              </w:numPr>
              <w:rPr>
                <w:rFonts w:ascii="Century Gothic" w:hAnsi="Century Gothic"/>
                <w:color w:val="1C1E29"/>
                <w:sz w:val="24"/>
                <w:szCs w:val="24"/>
                <w:lang w:eastAsia="en-GB"/>
              </w:rPr>
            </w:pPr>
            <w:r w:rsidRPr="00A64D6A">
              <w:rPr>
                <w:rFonts w:ascii="Century Gothic" w:hAnsi="Century Gothic"/>
                <w:color w:val="1C1E29"/>
                <w:sz w:val="24"/>
                <w:szCs w:val="24"/>
                <w:lang w:eastAsia="en-GB"/>
              </w:rPr>
              <w:t>The work will be assessed against differentiated learning objectives both through summative and formative assessment throughout by the teacher.</w:t>
            </w:r>
          </w:p>
          <w:p w14:paraId="77AB5064" w14:textId="6E0F4BDF" w:rsidR="00AB0B4A" w:rsidRDefault="00A64D6A" w:rsidP="00B02542">
            <w:pPr>
              <w:numPr>
                <w:ilvl w:val="0"/>
                <w:numId w:val="4"/>
              </w:numPr>
              <w:rPr>
                <w:rFonts w:ascii="Century Gothic" w:hAnsi="Century Gothic"/>
                <w:color w:val="1C1E29"/>
                <w:sz w:val="24"/>
                <w:szCs w:val="24"/>
                <w:lang w:eastAsia="en-GB"/>
              </w:rPr>
            </w:pPr>
            <w:r w:rsidRPr="00A64D6A">
              <w:rPr>
                <w:rFonts w:ascii="Century Gothic" w:hAnsi="Century Gothic"/>
                <w:color w:val="1C1E29"/>
                <w:sz w:val="24"/>
                <w:szCs w:val="24"/>
                <w:lang w:eastAsia="en-GB"/>
              </w:rPr>
              <w:t xml:space="preserve">A range of differentiated success criteria for making the </w:t>
            </w:r>
            <w:r w:rsidR="00B02542">
              <w:rPr>
                <w:rFonts w:ascii="Century Gothic" w:hAnsi="Century Gothic"/>
                <w:color w:val="1C1E29"/>
                <w:sz w:val="24"/>
                <w:szCs w:val="24"/>
                <w:lang w:eastAsia="en-GB"/>
              </w:rPr>
              <w:t>portfolios</w:t>
            </w:r>
            <w:r w:rsidRPr="00A64D6A">
              <w:rPr>
                <w:rFonts w:ascii="Century Gothic" w:hAnsi="Century Gothic"/>
                <w:color w:val="1C1E29"/>
                <w:sz w:val="24"/>
                <w:szCs w:val="24"/>
                <w:lang w:eastAsia="en-GB"/>
              </w:rPr>
              <w:t xml:space="preserve"> will be shared with the students to inform their writing. </w:t>
            </w:r>
          </w:p>
          <w:p w14:paraId="5BDEA771" w14:textId="7EA57A8E" w:rsidR="00B02542" w:rsidRPr="00B02542" w:rsidRDefault="00B02542" w:rsidP="00B02542">
            <w:pPr>
              <w:ind w:left="720" w:firstLine="0"/>
              <w:rPr>
                <w:rFonts w:ascii="Century Gothic" w:hAnsi="Century Gothic"/>
                <w:color w:val="1C1E29"/>
                <w:sz w:val="24"/>
                <w:szCs w:val="24"/>
                <w:lang w:eastAsia="en-GB"/>
              </w:rPr>
            </w:pPr>
          </w:p>
          <w:p w14:paraId="02380C62" w14:textId="77777777" w:rsidR="009344F2" w:rsidRPr="00A64D6A" w:rsidRDefault="009344F2" w:rsidP="009344F2">
            <w:pPr>
              <w:ind w:firstLine="0"/>
              <w:rPr>
                <w:rFonts w:ascii="Century Gothic" w:hAnsi="Century Gothic" w:cstheme="minorHAnsi"/>
                <w:sz w:val="22"/>
                <w:szCs w:val="22"/>
              </w:rPr>
            </w:pPr>
          </w:p>
        </w:tc>
        <w:tc>
          <w:tcPr>
            <w:tcW w:w="4224" w:type="dxa"/>
          </w:tcPr>
          <w:p w14:paraId="3B3FCF6A" w14:textId="77777777" w:rsidR="00A64D6A" w:rsidRPr="00A64D6A" w:rsidRDefault="00A64D6A" w:rsidP="00A64D6A">
            <w:pPr>
              <w:ind w:firstLine="0"/>
              <w:rPr>
                <w:rFonts w:ascii="Century Gothic" w:hAnsi="Century Gothic"/>
                <w:color w:val="1C1E29"/>
                <w:sz w:val="24"/>
                <w:szCs w:val="24"/>
                <w:lang w:eastAsia="en-GB"/>
              </w:rPr>
            </w:pPr>
            <w:r w:rsidRPr="00A64D6A">
              <w:rPr>
                <w:rFonts w:ascii="Times New Roman" w:hAnsi="Times New Roman"/>
                <w:color w:val="1C1E29"/>
                <w:sz w:val="24"/>
                <w:szCs w:val="24"/>
                <w:lang w:eastAsia="en-GB"/>
              </w:rPr>
              <w:t>  </w:t>
            </w:r>
            <w:r w:rsidRPr="00A64D6A">
              <w:rPr>
                <w:rFonts w:ascii="Century Gothic" w:hAnsi="Century Gothic"/>
                <w:b/>
                <w:bCs/>
                <w:color w:val="1C1E29"/>
                <w:sz w:val="24"/>
                <w:szCs w:val="24"/>
                <w:lang w:eastAsia="en-GB"/>
              </w:rPr>
              <w:t>Differentiation</w:t>
            </w:r>
          </w:p>
          <w:p w14:paraId="1A04D7C0" w14:textId="77777777" w:rsidR="00A64D6A" w:rsidRPr="00A64D6A" w:rsidRDefault="00A64D6A" w:rsidP="00A64D6A">
            <w:pPr>
              <w:ind w:firstLine="0"/>
              <w:rPr>
                <w:rFonts w:ascii="Century Gothic" w:hAnsi="Century Gothic"/>
                <w:color w:val="1C1E29"/>
                <w:sz w:val="24"/>
                <w:szCs w:val="24"/>
                <w:lang w:eastAsia="en-GB"/>
              </w:rPr>
            </w:pPr>
            <w:r w:rsidRPr="00A64D6A">
              <w:rPr>
                <w:rFonts w:ascii="Century Gothic" w:hAnsi="Century Gothic"/>
                <w:color w:val="1C1E29"/>
                <w:sz w:val="24"/>
                <w:szCs w:val="24"/>
                <w:lang w:eastAsia="en-GB"/>
              </w:rPr>
              <w:t>A wide range of differentiated task throughout (see lessons to follow) including but not limited to: </w:t>
            </w:r>
          </w:p>
          <w:p w14:paraId="46D59ABF" w14:textId="77777777" w:rsidR="00A64D6A" w:rsidRPr="00A64D6A" w:rsidRDefault="00A64D6A" w:rsidP="00A64D6A">
            <w:pPr>
              <w:ind w:firstLine="0"/>
              <w:rPr>
                <w:rFonts w:ascii="Century Gothic" w:hAnsi="Century Gothic"/>
                <w:color w:val="1C1E29"/>
                <w:sz w:val="24"/>
                <w:szCs w:val="24"/>
                <w:lang w:eastAsia="en-GB"/>
              </w:rPr>
            </w:pPr>
            <w:r w:rsidRPr="00A64D6A">
              <w:rPr>
                <w:rFonts w:ascii="Century Gothic" w:hAnsi="Century Gothic"/>
                <w:color w:val="1C1E29"/>
                <w:sz w:val="24"/>
                <w:szCs w:val="24"/>
                <w:lang w:eastAsia="en-GB"/>
              </w:rPr>
              <w:t>Differentiated learning outcomes/ task that is ability appropriate within groups.</w:t>
            </w:r>
          </w:p>
          <w:p w14:paraId="0B9E5B7F" w14:textId="31B5265F" w:rsidR="00A64D6A" w:rsidRPr="00A64D6A" w:rsidRDefault="00B02542" w:rsidP="00A64D6A">
            <w:pPr>
              <w:ind w:firstLine="0"/>
              <w:rPr>
                <w:rFonts w:ascii="Century Gothic" w:hAnsi="Century Gothic"/>
                <w:color w:val="1C1E29"/>
                <w:sz w:val="24"/>
                <w:szCs w:val="24"/>
                <w:lang w:eastAsia="en-GB"/>
              </w:rPr>
            </w:pPr>
            <w:r>
              <w:rPr>
                <w:rFonts w:ascii="Century Gothic" w:hAnsi="Century Gothic"/>
                <w:color w:val="1C1E29"/>
                <w:sz w:val="24"/>
                <w:szCs w:val="24"/>
                <w:lang w:eastAsia="en-GB"/>
              </w:rPr>
              <w:t>Regular summative feedback given during lessons from teachers</w:t>
            </w:r>
            <w:r w:rsidR="00A64D6A" w:rsidRPr="00A64D6A">
              <w:rPr>
                <w:rFonts w:ascii="Century Gothic" w:hAnsi="Century Gothic"/>
                <w:color w:val="1C1E29"/>
                <w:sz w:val="24"/>
                <w:szCs w:val="24"/>
                <w:lang w:eastAsia="en-GB"/>
              </w:rPr>
              <w:t>.</w:t>
            </w:r>
          </w:p>
          <w:p w14:paraId="5528BCE6" w14:textId="16F2B4E5" w:rsidR="00A64D6A" w:rsidRPr="00A64D6A" w:rsidRDefault="00A64D6A" w:rsidP="00A64D6A">
            <w:pPr>
              <w:ind w:firstLine="0"/>
              <w:rPr>
                <w:rFonts w:ascii="Century Gothic" w:hAnsi="Century Gothic"/>
                <w:color w:val="1C1E29"/>
                <w:sz w:val="24"/>
                <w:szCs w:val="24"/>
                <w:lang w:eastAsia="en-GB"/>
              </w:rPr>
            </w:pPr>
            <w:r w:rsidRPr="00A64D6A">
              <w:rPr>
                <w:rFonts w:ascii="Century Gothic" w:hAnsi="Century Gothic"/>
                <w:color w:val="1C1E29"/>
                <w:sz w:val="24"/>
                <w:szCs w:val="24"/>
                <w:lang w:eastAsia="en-GB"/>
              </w:rPr>
              <w:t>Writing</w:t>
            </w:r>
            <w:r w:rsidR="00B02542">
              <w:rPr>
                <w:rFonts w:ascii="Century Gothic" w:hAnsi="Century Gothic"/>
                <w:color w:val="1C1E29"/>
                <w:sz w:val="24"/>
                <w:szCs w:val="24"/>
                <w:lang w:eastAsia="en-GB"/>
              </w:rPr>
              <w:t>/ portfolio</w:t>
            </w:r>
            <w:r w:rsidRPr="00A64D6A">
              <w:rPr>
                <w:rFonts w:ascii="Century Gothic" w:hAnsi="Century Gothic"/>
                <w:color w:val="1C1E29"/>
                <w:sz w:val="24"/>
                <w:szCs w:val="24"/>
                <w:lang w:eastAsia="en-GB"/>
              </w:rPr>
              <w:t xml:space="preserve"> frames </w:t>
            </w:r>
          </w:p>
          <w:p w14:paraId="16E3B260" w14:textId="77777777" w:rsidR="00A64D6A" w:rsidRPr="00A64D6A" w:rsidRDefault="00A64D6A" w:rsidP="00A64D6A">
            <w:pPr>
              <w:ind w:firstLine="0"/>
              <w:rPr>
                <w:rFonts w:ascii="Century Gothic" w:hAnsi="Century Gothic"/>
                <w:color w:val="1C1E29"/>
                <w:sz w:val="24"/>
                <w:szCs w:val="24"/>
                <w:lang w:eastAsia="en-GB"/>
              </w:rPr>
            </w:pPr>
            <w:r w:rsidRPr="00A64D6A">
              <w:rPr>
                <w:rFonts w:ascii="Century Gothic" w:hAnsi="Century Gothic"/>
                <w:color w:val="1C1E29"/>
                <w:sz w:val="24"/>
                <w:szCs w:val="24"/>
                <w:lang w:eastAsia="en-GB"/>
              </w:rPr>
              <w:t>Roleplay/modelling to support social roles within each group. </w:t>
            </w:r>
          </w:p>
          <w:p w14:paraId="383ED927" w14:textId="781269F0" w:rsidR="00A64D6A" w:rsidRPr="00A64D6A" w:rsidRDefault="00A64D6A" w:rsidP="00A64D6A">
            <w:pPr>
              <w:ind w:firstLine="0"/>
              <w:rPr>
                <w:rFonts w:ascii="Times New Roman" w:hAnsi="Times New Roman"/>
                <w:color w:val="1C1E29"/>
                <w:sz w:val="24"/>
                <w:szCs w:val="24"/>
                <w:lang w:eastAsia="en-GB"/>
              </w:rPr>
            </w:pPr>
            <w:r w:rsidRPr="00A64D6A">
              <w:rPr>
                <w:rFonts w:ascii="Century Gothic" w:hAnsi="Century Gothic"/>
                <w:color w:val="1C1E29"/>
                <w:sz w:val="24"/>
                <w:szCs w:val="24"/>
                <w:lang w:eastAsia="en-GB"/>
              </w:rPr>
              <w:t xml:space="preserve">Differentiated success criteria </w:t>
            </w:r>
          </w:p>
          <w:p w14:paraId="5E1D838F" w14:textId="77777777" w:rsidR="0007780B" w:rsidRDefault="0007780B" w:rsidP="009344F2">
            <w:pPr>
              <w:ind w:firstLine="0"/>
              <w:rPr>
                <w:rFonts w:ascii="Century Gothic" w:hAnsi="Century Gothic" w:cstheme="minorHAnsi"/>
                <w:sz w:val="22"/>
                <w:szCs w:val="22"/>
              </w:rPr>
            </w:pPr>
            <w:r>
              <w:rPr>
                <w:rFonts w:ascii="Century Gothic" w:hAnsi="Century Gothic" w:cstheme="minorHAnsi"/>
                <w:sz w:val="22"/>
                <w:szCs w:val="22"/>
              </w:rPr>
              <w:t xml:space="preserve"> </w:t>
            </w:r>
          </w:p>
          <w:p w14:paraId="2D4CEF59" w14:textId="77777777" w:rsidR="0007780B" w:rsidRPr="0007780B" w:rsidRDefault="0007780B" w:rsidP="009344F2">
            <w:pPr>
              <w:ind w:firstLine="0"/>
              <w:rPr>
                <w:rFonts w:ascii="Century Gothic" w:hAnsi="Century Gothic" w:cstheme="minorHAnsi"/>
                <w:sz w:val="22"/>
                <w:szCs w:val="22"/>
              </w:rPr>
            </w:pPr>
          </w:p>
        </w:tc>
      </w:tr>
      <w:tr w:rsidR="009344F2" w:rsidRPr="004A7F8C" w14:paraId="472B2E80" w14:textId="77777777" w:rsidTr="009344F2">
        <w:trPr>
          <w:trHeight w:val="847"/>
        </w:trPr>
        <w:tc>
          <w:tcPr>
            <w:tcW w:w="6542" w:type="dxa"/>
            <w:gridSpan w:val="2"/>
          </w:tcPr>
          <w:p w14:paraId="052A0551" w14:textId="77777777" w:rsidR="009344F2" w:rsidRPr="004A7F8C" w:rsidRDefault="009344F2" w:rsidP="009344F2">
            <w:pPr>
              <w:ind w:firstLine="0"/>
              <w:rPr>
                <w:rFonts w:ascii="Century Gothic" w:hAnsi="Century Gothic" w:cstheme="minorHAnsi"/>
                <w:sz w:val="22"/>
                <w:szCs w:val="22"/>
              </w:rPr>
            </w:pPr>
            <w:r w:rsidRPr="004A7F8C">
              <w:rPr>
                <w:rFonts w:ascii="Century Gothic" w:hAnsi="Century Gothic" w:cstheme="minorHAnsi"/>
                <w:sz w:val="22"/>
                <w:szCs w:val="22"/>
              </w:rPr>
              <w:lastRenderedPageBreak/>
              <w:t> Is the idea clear to communicate with potential partners?</w:t>
            </w:r>
          </w:p>
          <w:p w14:paraId="381AA282" w14:textId="77777777" w:rsidR="009344F2" w:rsidRPr="004A7F8C" w:rsidRDefault="009344F2" w:rsidP="009344F2">
            <w:pPr>
              <w:ind w:firstLine="0"/>
              <w:rPr>
                <w:rFonts w:ascii="Century Gothic" w:hAnsi="Century Gothic" w:cstheme="minorHAnsi"/>
                <w:sz w:val="22"/>
                <w:szCs w:val="22"/>
              </w:rPr>
            </w:pPr>
            <w:r w:rsidRPr="004A7F8C">
              <w:rPr>
                <w:rFonts w:ascii="Century Gothic" w:hAnsi="Century Gothic" w:cstheme="minorHAnsi"/>
                <w:sz w:val="22"/>
                <w:szCs w:val="22"/>
              </w:rPr>
              <w:t> Has a timeline been drafted?</w:t>
            </w:r>
          </w:p>
          <w:p w14:paraId="70D923E6" w14:textId="77777777" w:rsidR="009344F2" w:rsidRPr="004A7F8C" w:rsidRDefault="009344F2" w:rsidP="009344F2">
            <w:pPr>
              <w:ind w:firstLine="0"/>
              <w:rPr>
                <w:rFonts w:ascii="Century Gothic" w:hAnsi="Century Gothic" w:cstheme="minorHAnsi"/>
                <w:sz w:val="22"/>
                <w:szCs w:val="22"/>
              </w:rPr>
            </w:pPr>
            <w:r w:rsidRPr="004A7F8C">
              <w:rPr>
                <w:rFonts w:ascii="Century Gothic" w:hAnsi="Century Gothic" w:cstheme="minorHAnsi"/>
                <w:sz w:val="22"/>
                <w:szCs w:val="22"/>
              </w:rPr>
              <w:t xml:space="preserve"> Have outcomes and evaluation process been agreed? </w:t>
            </w:r>
          </w:p>
          <w:p w14:paraId="5543241E" w14:textId="77777777" w:rsidR="009344F2" w:rsidRPr="004A7F8C" w:rsidRDefault="009344F2" w:rsidP="009344F2">
            <w:pPr>
              <w:ind w:firstLine="0"/>
              <w:rPr>
                <w:rFonts w:ascii="Century Gothic" w:hAnsi="Century Gothic" w:cstheme="minorHAnsi"/>
                <w:sz w:val="22"/>
                <w:szCs w:val="22"/>
              </w:rPr>
            </w:pPr>
            <w:r w:rsidRPr="004A7F8C">
              <w:rPr>
                <w:rFonts w:ascii="Century Gothic" w:hAnsi="Century Gothic" w:cstheme="minorHAnsi"/>
                <w:sz w:val="22"/>
                <w:szCs w:val="22"/>
              </w:rPr>
              <w:t> Have key contacts agreed a communication strategy?</w:t>
            </w:r>
          </w:p>
          <w:p w14:paraId="0BCD6C97" w14:textId="77777777" w:rsidR="009344F2" w:rsidRPr="004A7F8C" w:rsidRDefault="009344F2" w:rsidP="009344F2">
            <w:pPr>
              <w:ind w:firstLine="0"/>
              <w:rPr>
                <w:rFonts w:ascii="Century Gothic" w:hAnsi="Century Gothic" w:cstheme="minorHAnsi"/>
                <w:sz w:val="22"/>
                <w:szCs w:val="22"/>
              </w:rPr>
            </w:pPr>
          </w:p>
        </w:tc>
        <w:tc>
          <w:tcPr>
            <w:tcW w:w="4224" w:type="dxa"/>
          </w:tcPr>
          <w:p w14:paraId="62CBA097" w14:textId="77777777" w:rsidR="009344F2" w:rsidRPr="00AE7229" w:rsidRDefault="009344F2" w:rsidP="009344F2">
            <w:pPr>
              <w:ind w:firstLine="0"/>
              <w:rPr>
                <w:rFonts w:ascii="Century Gothic" w:hAnsi="Century Gothic" w:cstheme="minorHAnsi"/>
                <w:b/>
                <w:sz w:val="22"/>
                <w:szCs w:val="22"/>
              </w:rPr>
            </w:pPr>
            <w:r w:rsidRPr="00AE7229">
              <w:rPr>
                <w:rFonts w:ascii="Century Gothic" w:hAnsi="Century Gothic" w:cstheme="minorHAnsi"/>
                <w:b/>
                <w:sz w:val="22"/>
                <w:szCs w:val="22"/>
              </w:rPr>
              <w:t>Key Contact details:</w:t>
            </w:r>
          </w:p>
          <w:p w14:paraId="5F43CD63" w14:textId="3B363659" w:rsidR="00AE7229" w:rsidRPr="004A7F8C" w:rsidRDefault="00AE7229" w:rsidP="00F71CB6">
            <w:pPr>
              <w:ind w:firstLine="0"/>
              <w:rPr>
                <w:rFonts w:ascii="Century Gothic" w:hAnsi="Century Gothic" w:cstheme="minorHAnsi"/>
                <w:sz w:val="22"/>
                <w:szCs w:val="22"/>
              </w:rPr>
            </w:pPr>
            <w:bookmarkStart w:id="0" w:name="_GoBack"/>
            <w:bookmarkEnd w:id="0"/>
          </w:p>
        </w:tc>
      </w:tr>
    </w:tbl>
    <w:p w14:paraId="5EA3AEAD" w14:textId="77777777" w:rsidR="00E735BE" w:rsidRPr="004A7F8C" w:rsidRDefault="00E735BE" w:rsidP="009344F2">
      <w:pPr>
        <w:ind w:firstLine="0"/>
        <w:rPr>
          <w:rFonts w:ascii="Century Gothic" w:hAnsi="Century Gothic"/>
        </w:rPr>
      </w:pPr>
    </w:p>
    <w:sectPr w:rsidR="00E735BE" w:rsidRPr="004A7F8C" w:rsidSect="009344F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972E3"/>
    <w:multiLevelType w:val="multilevel"/>
    <w:tmpl w:val="990CC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C373EB"/>
    <w:multiLevelType w:val="hybridMultilevel"/>
    <w:tmpl w:val="C46C1292"/>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69C6EA2"/>
    <w:multiLevelType w:val="hybridMultilevel"/>
    <w:tmpl w:val="A9CCA0FA"/>
    <w:lvl w:ilvl="0" w:tplc="2D2EA8D6">
      <w:numFmt w:val="bullet"/>
      <w:lvlText w:val="-"/>
      <w:lvlJc w:val="left"/>
      <w:pPr>
        <w:ind w:left="720" w:hanging="360"/>
      </w:pPr>
      <w:rPr>
        <w:rFonts w:ascii="Century Gothic" w:eastAsia="Times New Roman" w:hAnsi="Century Gothic"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3EA23C3"/>
    <w:multiLevelType w:val="hybridMultilevel"/>
    <w:tmpl w:val="D6ECDD4A"/>
    <w:lvl w:ilvl="0" w:tplc="4CA4B7E8">
      <w:numFmt w:val="bullet"/>
      <w:lvlText w:val="-"/>
      <w:lvlJc w:val="left"/>
      <w:pPr>
        <w:ind w:left="720" w:hanging="360"/>
      </w:pPr>
      <w:rPr>
        <w:rFonts w:ascii="Century Gothic" w:eastAsia="Times New Roman" w:hAnsi="Century Gothic"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4F2"/>
    <w:rsid w:val="0007780B"/>
    <w:rsid w:val="00231AB5"/>
    <w:rsid w:val="002947C9"/>
    <w:rsid w:val="004A7F8C"/>
    <w:rsid w:val="0053614F"/>
    <w:rsid w:val="00641CF5"/>
    <w:rsid w:val="00644CAB"/>
    <w:rsid w:val="00651E80"/>
    <w:rsid w:val="007609F2"/>
    <w:rsid w:val="007B2451"/>
    <w:rsid w:val="00883A7B"/>
    <w:rsid w:val="009344F2"/>
    <w:rsid w:val="00A13CC0"/>
    <w:rsid w:val="00A64D6A"/>
    <w:rsid w:val="00AB0B4A"/>
    <w:rsid w:val="00AE7229"/>
    <w:rsid w:val="00B02542"/>
    <w:rsid w:val="00C747A4"/>
    <w:rsid w:val="00CB2B17"/>
    <w:rsid w:val="00D41491"/>
    <w:rsid w:val="00D462A9"/>
    <w:rsid w:val="00DE53E6"/>
    <w:rsid w:val="00E72EA2"/>
    <w:rsid w:val="00E735BE"/>
    <w:rsid w:val="00EA16E6"/>
    <w:rsid w:val="00F71C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7C709"/>
  <w15:docId w15:val="{34866629-FC8D-475C-87DE-F6DE28C58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4F2"/>
    <w:pPr>
      <w:spacing w:after="0" w:line="240" w:lineRule="auto"/>
      <w:ind w:firstLine="360"/>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99"/>
    <w:qFormat/>
    <w:rsid w:val="009344F2"/>
    <w:pPr>
      <w:ind w:firstLine="0"/>
    </w:pPr>
    <w:rPr>
      <w:lang w:val="en-US"/>
    </w:rPr>
  </w:style>
  <w:style w:type="table" w:styleId="TableGrid">
    <w:name w:val="Table Grid"/>
    <w:basedOn w:val="TableNormal"/>
    <w:uiPriority w:val="59"/>
    <w:rsid w:val="009344F2"/>
    <w:pPr>
      <w:spacing w:after="0" w:line="240" w:lineRule="auto"/>
    </w:pPr>
    <w:rPr>
      <w:rFonts w:ascii="Calibri" w:eastAsia="Times New Roman"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SpacingChar">
    <w:name w:val="No Spacing Char"/>
    <w:basedOn w:val="DefaultParagraphFont"/>
    <w:link w:val="NoSpacing"/>
    <w:uiPriority w:val="99"/>
    <w:locked/>
    <w:rsid w:val="009344F2"/>
    <w:rPr>
      <w:rFonts w:ascii="Calibri" w:eastAsia="Times New Roman" w:hAnsi="Calibri" w:cs="Times New Roman"/>
      <w:lang w:val="en-US"/>
    </w:rPr>
  </w:style>
  <w:style w:type="character" w:styleId="Hyperlink">
    <w:name w:val="Hyperlink"/>
    <w:basedOn w:val="DefaultParagraphFont"/>
    <w:uiPriority w:val="99"/>
    <w:unhideWhenUsed/>
    <w:rsid w:val="00AE7229"/>
    <w:rPr>
      <w:color w:val="0563C1" w:themeColor="hyperlink"/>
      <w:u w:val="single"/>
    </w:rPr>
  </w:style>
  <w:style w:type="paragraph" w:styleId="ListParagraph">
    <w:name w:val="List Paragraph"/>
    <w:basedOn w:val="Normal"/>
    <w:uiPriority w:val="34"/>
    <w:qFormat/>
    <w:rsid w:val="00AB0B4A"/>
    <w:pPr>
      <w:ind w:left="720"/>
      <w:contextualSpacing/>
    </w:pPr>
  </w:style>
  <w:style w:type="paragraph" w:styleId="NormalWeb">
    <w:name w:val="Normal (Web)"/>
    <w:basedOn w:val="Normal"/>
    <w:uiPriority w:val="99"/>
    <w:unhideWhenUsed/>
    <w:rsid w:val="00A64D6A"/>
    <w:pPr>
      <w:spacing w:before="100" w:beforeAutospacing="1" w:after="100" w:afterAutospacing="1"/>
      <w:ind w:firstLine="0"/>
    </w:pPr>
    <w:rPr>
      <w:rFonts w:ascii="Times New Roman" w:hAnsi="Times New Roman"/>
      <w:sz w:val="24"/>
      <w:szCs w:val="24"/>
      <w:lang w:eastAsia="en-GB"/>
    </w:rPr>
  </w:style>
  <w:style w:type="character" w:styleId="Strong">
    <w:name w:val="Strong"/>
    <w:basedOn w:val="DefaultParagraphFont"/>
    <w:uiPriority w:val="22"/>
    <w:qFormat/>
    <w:rsid w:val="00A64D6A"/>
    <w:rPr>
      <w:b/>
      <w:bCs/>
    </w:rPr>
  </w:style>
  <w:style w:type="character" w:styleId="Emphasis">
    <w:name w:val="Emphasis"/>
    <w:basedOn w:val="DefaultParagraphFont"/>
    <w:uiPriority w:val="20"/>
    <w:qFormat/>
    <w:rsid w:val="00A64D6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33923">
      <w:bodyDiv w:val="1"/>
      <w:marLeft w:val="0"/>
      <w:marRight w:val="0"/>
      <w:marTop w:val="0"/>
      <w:marBottom w:val="0"/>
      <w:divBdr>
        <w:top w:val="none" w:sz="0" w:space="0" w:color="auto"/>
        <w:left w:val="none" w:sz="0" w:space="0" w:color="auto"/>
        <w:bottom w:val="none" w:sz="0" w:space="0" w:color="auto"/>
        <w:right w:val="none" w:sz="0" w:space="0" w:color="auto"/>
      </w:divBdr>
    </w:div>
    <w:div w:id="191042599">
      <w:bodyDiv w:val="1"/>
      <w:marLeft w:val="0"/>
      <w:marRight w:val="0"/>
      <w:marTop w:val="0"/>
      <w:marBottom w:val="0"/>
      <w:divBdr>
        <w:top w:val="none" w:sz="0" w:space="0" w:color="auto"/>
        <w:left w:val="none" w:sz="0" w:space="0" w:color="auto"/>
        <w:bottom w:val="none" w:sz="0" w:space="0" w:color="auto"/>
        <w:right w:val="none" w:sz="0" w:space="0" w:color="auto"/>
      </w:divBdr>
    </w:div>
    <w:div w:id="392776035">
      <w:bodyDiv w:val="1"/>
      <w:marLeft w:val="0"/>
      <w:marRight w:val="0"/>
      <w:marTop w:val="0"/>
      <w:marBottom w:val="0"/>
      <w:divBdr>
        <w:top w:val="none" w:sz="0" w:space="0" w:color="auto"/>
        <w:left w:val="none" w:sz="0" w:space="0" w:color="auto"/>
        <w:bottom w:val="none" w:sz="0" w:space="0" w:color="auto"/>
        <w:right w:val="none" w:sz="0" w:space="0" w:color="auto"/>
      </w:divBdr>
    </w:div>
    <w:div w:id="774055293">
      <w:bodyDiv w:val="1"/>
      <w:marLeft w:val="0"/>
      <w:marRight w:val="0"/>
      <w:marTop w:val="0"/>
      <w:marBottom w:val="0"/>
      <w:divBdr>
        <w:top w:val="none" w:sz="0" w:space="0" w:color="auto"/>
        <w:left w:val="none" w:sz="0" w:space="0" w:color="auto"/>
        <w:bottom w:val="none" w:sz="0" w:space="0" w:color="auto"/>
        <w:right w:val="none" w:sz="0" w:space="0" w:color="auto"/>
      </w:divBdr>
    </w:div>
    <w:div w:id="800074866">
      <w:bodyDiv w:val="1"/>
      <w:marLeft w:val="0"/>
      <w:marRight w:val="0"/>
      <w:marTop w:val="0"/>
      <w:marBottom w:val="0"/>
      <w:divBdr>
        <w:top w:val="none" w:sz="0" w:space="0" w:color="auto"/>
        <w:left w:val="none" w:sz="0" w:space="0" w:color="auto"/>
        <w:bottom w:val="none" w:sz="0" w:space="0" w:color="auto"/>
        <w:right w:val="none" w:sz="0" w:space="0" w:color="auto"/>
      </w:divBdr>
    </w:div>
    <w:div w:id="1013338373">
      <w:bodyDiv w:val="1"/>
      <w:marLeft w:val="0"/>
      <w:marRight w:val="0"/>
      <w:marTop w:val="0"/>
      <w:marBottom w:val="0"/>
      <w:divBdr>
        <w:top w:val="none" w:sz="0" w:space="0" w:color="auto"/>
        <w:left w:val="none" w:sz="0" w:space="0" w:color="auto"/>
        <w:bottom w:val="none" w:sz="0" w:space="0" w:color="auto"/>
        <w:right w:val="none" w:sz="0" w:space="0" w:color="auto"/>
      </w:divBdr>
    </w:div>
    <w:div w:id="1031035696">
      <w:bodyDiv w:val="1"/>
      <w:marLeft w:val="0"/>
      <w:marRight w:val="0"/>
      <w:marTop w:val="0"/>
      <w:marBottom w:val="0"/>
      <w:divBdr>
        <w:top w:val="none" w:sz="0" w:space="0" w:color="auto"/>
        <w:left w:val="none" w:sz="0" w:space="0" w:color="auto"/>
        <w:bottom w:val="none" w:sz="0" w:space="0" w:color="auto"/>
        <w:right w:val="none" w:sz="0" w:space="0" w:color="auto"/>
      </w:divBdr>
    </w:div>
    <w:div w:id="1304893374">
      <w:bodyDiv w:val="1"/>
      <w:marLeft w:val="0"/>
      <w:marRight w:val="0"/>
      <w:marTop w:val="0"/>
      <w:marBottom w:val="0"/>
      <w:divBdr>
        <w:top w:val="none" w:sz="0" w:space="0" w:color="auto"/>
        <w:left w:val="none" w:sz="0" w:space="0" w:color="auto"/>
        <w:bottom w:val="none" w:sz="0" w:space="0" w:color="auto"/>
        <w:right w:val="none" w:sz="0" w:space="0" w:color="auto"/>
      </w:divBdr>
    </w:div>
    <w:div w:id="1444422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AAF84E-848C-4356-990C-D8D83836C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1149</TotalTime>
  <Pages>3</Pages>
  <Words>863</Words>
  <Characters>4925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Burgess</dc:creator>
  <cp:keywords/>
  <dc:description/>
  <cp:lastModifiedBy>Helen Beardmore</cp:lastModifiedBy>
  <cp:revision>4</cp:revision>
  <dcterms:created xsi:type="dcterms:W3CDTF">2020-03-08T16:16:00Z</dcterms:created>
  <dcterms:modified xsi:type="dcterms:W3CDTF">2020-11-09T12:20:00Z</dcterms:modified>
</cp:coreProperties>
</file>