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4D" w:rsidRDefault="001D334D" w:rsidP="001D334D">
      <w:pPr>
        <w:rPr>
          <w:rFonts w:ascii="Calibri" w:hAnsi="Calibri"/>
          <w:bCs/>
          <w:color w:val="1F497D"/>
          <w:sz w:val="28"/>
          <w:szCs w:val="28"/>
        </w:rPr>
      </w:pPr>
      <w:r w:rsidRPr="00540A88">
        <w:rPr>
          <w:rFonts w:ascii="Calibri" w:hAnsi="Calibri"/>
          <w:b/>
          <w:bCs/>
          <w:color w:val="1F497D"/>
          <w:sz w:val="28"/>
          <w:szCs w:val="28"/>
        </w:rPr>
        <w:t>Parent and Teacher Perspectives</w:t>
      </w:r>
      <w:r w:rsidRPr="00540A88">
        <w:rPr>
          <w:rFonts w:ascii="Calibri" w:hAnsi="Calibri"/>
          <w:bCs/>
          <w:color w:val="1F497D"/>
          <w:sz w:val="28"/>
          <w:szCs w:val="28"/>
        </w:rPr>
        <w:t xml:space="preserve"> – Edge and </w:t>
      </w:r>
      <w:proofErr w:type="spellStart"/>
      <w:r w:rsidRPr="00540A88">
        <w:rPr>
          <w:rFonts w:ascii="Calibri" w:hAnsi="Calibri"/>
          <w:bCs/>
          <w:color w:val="1F497D"/>
          <w:sz w:val="28"/>
          <w:szCs w:val="28"/>
        </w:rPr>
        <w:t>YouGov</w:t>
      </w:r>
      <w:proofErr w:type="spellEnd"/>
      <w:r w:rsidRPr="00540A88">
        <w:rPr>
          <w:rFonts w:ascii="Calibri" w:hAnsi="Calibri"/>
          <w:bCs/>
          <w:color w:val="1F497D"/>
          <w:sz w:val="28"/>
          <w:szCs w:val="28"/>
        </w:rPr>
        <w:t xml:space="preserve"> (May 2020)</w:t>
      </w:r>
    </w:p>
    <w:p w:rsidR="001D334D" w:rsidRDefault="001D334D" w:rsidP="001D334D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In early May, the Edge Foundation wanted to understand how parents’ and teachers’ perspectives on education had </w:t>
      </w:r>
      <w:bookmarkStart w:id="0" w:name="_GoBack"/>
      <w:bookmarkEnd w:id="0"/>
      <w:r>
        <w:rPr>
          <w:rFonts w:ascii="Calibri" w:hAnsi="Calibri"/>
          <w:bCs/>
          <w:sz w:val="24"/>
          <w:szCs w:val="24"/>
        </w:rPr>
        <w:t xml:space="preserve">changed as a result of the pandemic. They carried out research with </w:t>
      </w:r>
      <w:proofErr w:type="spellStart"/>
      <w:r>
        <w:rPr>
          <w:rFonts w:ascii="Calibri" w:hAnsi="Calibri"/>
          <w:bCs/>
          <w:sz w:val="24"/>
          <w:szCs w:val="24"/>
        </w:rPr>
        <w:t>YouGov</w:t>
      </w:r>
      <w:proofErr w:type="spellEnd"/>
      <w:r>
        <w:rPr>
          <w:rFonts w:ascii="Calibri" w:hAnsi="Calibri"/>
          <w:bCs/>
          <w:sz w:val="24"/>
          <w:szCs w:val="24"/>
        </w:rPr>
        <w:t xml:space="preserve"> to gather responses from more than 1,000 parents and 500 teachers from across the UK.  </w:t>
      </w:r>
    </w:p>
    <w:p w:rsidR="001D334D" w:rsidRDefault="001D334D" w:rsidP="001D334D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Getting more directly involved in their children’s education gave </w:t>
      </w:r>
      <w:r w:rsidRPr="00700259">
        <w:rPr>
          <w:rFonts w:ascii="Calibri" w:hAnsi="Calibri"/>
          <w:b/>
          <w:bCs/>
          <w:sz w:val="24"/>
          <w:szCs w:val="24"/>
        </w:rPr>
        <w:t>parents a greater insight into the work that teachers and education professionals do</w:t>
      </w:r>
      <w:r>
        <w:rPr>
          <w:rFonts w:ascii="Calibri" w:hAnsi="Calibri"/>
          <w:bCs/>
          <w:sz w:val="24"/>
          <w:szCs w:val="24"/>
        </w:rPr>
        <w:t xml:space="preserve">, with half of those surveyed (50%) saying that they valued their work more than they did before the coronavirus outbreak. This was particularly true of female parents (57%). </w:t>
      </w:r>
    </w:p>
    <w:p w:rsidR="001D334D" w:rsidRDefault="001D334D" w:rsidP="001D334D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 significant minority of parents (22%), in particular younger parents (35% of 18-24 year olds), and teachers (17%) felt that their experience of lockdown had </w:t>
      </w:r>
      <w:r w:rsidRPr="00700259">
        <w:rPr>
          <w:rFonts w:ascii="Calibri" w:hAnsi="Calibri"/>
          <w:b/>
          <w:bCs/>
          <w:sz w:val="24"/>
          <w:szCs w:val="24"/>
        </w:rPr>
        <w:t>changed their views on valuable careers that they would be happy for children to pursue</w:t>
      </w:r>
      <w:r>
        <w:rPr>
          <w:rFonts w:ascii="Calibri" w:hAnsi="Calibri"/>
          <w:bCs/>
          <w:sz w:val="24"/>
          <w:szCs w:val="24"/>
        </w:rPr>
        <w:t xml:space="preserve">. This may reflect the prominence and importance of sectors like logistics and retail during this period – careers that have not always been seen as aspirational for young people. </w:t>
      </w:r>
    </w:p>
    <w:p w:rsidR="001D334D" w:rsidRDefault="001D334D" w:rsidP="001D334D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Focusing on the future, two third of parents surveyed (66%) agreed that </w:t>
      </w:r>
      <w:r w:rsidRPr="00273AFE">
        <w:rPr>
          <w:rFonts w:ascii="Calibri" w:hAnsi="Calibri"/>
          <w:b/>
          <w:bCs/>
          <w:sz w:val="24"/>
          <w:szCs w:val="24"/>
        </w:rPr>
        <w:t>teaching and education in the future needs to change</w:t>
      </w:r>
      <w:r>
        <w:rPr>
          <w:rFonts w:ascii="Calibri" w:hAnsi="Calibri"/>
          <w:bCs/>
          <w:sz w:val="24"/>
          <w:szCs w:val="24"/>
        </w:rPr>
        <w:t xml:space="preserve"> following the pandemic. This feeling was even clearer amongst teachers (74%) and most marked amongst younger teachers (99% of 25-34 year olds). One aspect of this has been teachers embracing online ideas and techniques – 45% of those surveyed said that they will continue to use these once lockdown is over, and this was more prominent amongst older teachers (51% of teachers aged 55+).</w:t>
      </w:r>
    </w:p>
    <w:p w:rsidR="001D334D" w:rsidRPr="00700259" w:rsidRDefault="001D334D" w:rsidP="001D334D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The most striking thing that parents and teachers agree upon is that they want this pandemic to lead to a </w:t>
      </w:r>
      <w:r w:rsidRPr="00273AFE">
        <w:rPr>
          <w:rFonts w:ascii="Calibri" w:hAnsi="Calibri"/>
          <w:b/>
          <w:bCs/>
          <w:sz w:val="24"/>
          <w:szCs w:val="24"/>
        </w:rPr>
        <w:t>much broader and more rounded education</w:t>
      </w:r>
      <w:r>
        <w:rPr>
          <w:rFonts w:ascii="Calibri" w:hAnsi="Calibri"/>
          <w:bCs/>
          <w:sz w:val="24"/>
          <w:szCs w:val="24"/>
        </w:rPr>
        <w:t>, which helps children to develop a range of skills and positive values, and is grounded in real world examples and practical opportunities.</w:t>
      </w:r>
    </w:p>
    <w:p w:rsidR="001D334D" w:rsidRPr="00273AFE" w:rsidRDefault="001D334D" w:rsidP="001D334D">
      <w:pPr>
        <w:pStyle w:val="ListParagraph"/>
        <w:numPr>
          <w:ilvl w:val="0"/>
          <w:numId w:val="1"/>
        </w:numPr>
        <w:rPr>
          <w:rFonts w:ascii="Calibri" w:hAnsi="Calibri"/>
          <w:bCs/>
          <w:color w:val="1F497D"/>
          <w:sz w:val="28"/>
          <w:szCs w:val="28"/>
        </w:rPr>
      </w:pPr>
      <w:r>
        <w:rPr>
          <w:rFonts w:ascii="Calibri" w:hAnsi="Calibri"/>
          <w:bCs/>
          <w:color w:val="1F497D"/>
          <w:sz w:val="28"/>
          <w:szCs w:val="28"/>
        </w:rPr>
        <w:t>Protecting the planet should be a higher priority in schools and education:</w:t>
      </w:r>
    </w:p>
    <w:p w:rsidR="001D334D" w:rsidRDefault="001D334D" w:rsidP="001D334D">
      <w:pPr>
        <w:rPr>
          <w:i/>
        </w:rPr>
      </w:pP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8091B7" wp14:editId="346306E0">
                <wp:simplePos x="0" y="0"/>
                <wp:positionH relativeFrom="column">
                  <wp:posOffset>3314700</wp:posOffset>
                </wp:positionH>
                <wp:positionV relativeFrom="paragraph">
                  <wp:posOffset>55245</wp:posOffset>
                </wp:positionV>
                <wp:extent cx="1379220" cy="487680"/>
                <wp:effectExtent l="0" t="0" r="1143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71</w:t>
                            </w: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% of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09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4.35pt;width:108.6pt;height:3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71</w:t>
                      </w:r>
                      <w:r w:rsidRPr="00273AFE">
                        <w:rPr>
                          <w:b/>
                          <w:sz w:val="26"/>
                          <w:szCs w:val="26"/>
                        </w:rPr>
                        <w:t xml:space="preserve">% of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teachers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0BA0B5" wp14:editId="172117B9">
                <wp:simplePos x="0" y="0"/>
                <wp:positionH relativeFrom="column">
                  <wp:posOffset>960120</wp:posOffset>
                </wp:positionH>
                <wp:positionV relativeFrom="paragraph">
                  <wp:posOffset>62865</wp:posOffset>
                </wp:positionV>
                <wp:extent cx="1226820" cy="487680"/>
                <wp:effectExtent l="0" t="0" r="1143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>68% of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A0B5" id="_x0000_s1027" type="#_x0000_t202" style="position:absolute;margin-left:75.6pt;margin-top:4.95pt;width:96.6pt;height:3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273AFE">
                        <w:rPr>
                          <w:b/>
                          <w:sz w:val="26"/>
                          <w:szCs w:val="26"/>
                        </w:rPr>
                        <w:t>68% of 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34D" w:rsidRDefault="001D334D" w:rsidP="001D334D">
      <w:pPr>
        <w:rPr>
          <w:i/>
        </w:rPr>
      </w:pPr>
    </w:p>
    <w:p w:rsidR="001D334D" w:rsidRDefault="001D334D" w:rsidP="001D334D">
      <w:pPr>
        <w:pStyle w:val="ListParagraph"/>
        <w:ind w:left="1440"/>
      </w:pPr>
    </w:p>
    <w:p w:rsidR="001D334D" w:rsidRPr="00273AFE" w:rsidRDefault="001D334D" w:rsidP="001D334D">
      <w:pPr>
        <w:pStyle w:val="ListParagraph"/>
        <w:numPr>
          <w:ilvl w:val="0"/>
          <w:numId w:val="1"/>
        </w:numPr>
        <w:rPr>
          <w:rFonts w:ascii="Calibri" w:hAnsi="Calibri"/>
          <w:bCs/>
          <w:color w:val="1F497D"/>
          <w:sz w:val="28"/>
          <w:szCs w:val="28"/>
        </w:rPr>
      </w:pPr>
      <w:r>
        <w:rPr>
          <w:rFonts w:ascii="Calibri" w:hAnsi="Calibri"/>
          <w:bCs/>
          <w:color w:val="1F497D"/>
          <w:sz w:val="28"/>
          <w:szCs w:val="28"/>
        </w:rPr>
        <w:t>Education should help children develop a range of skills like critical thinking, problem solving and communication</w:t>
      </w:r>
    </w:p>
    <w:p w:rsidR="001D334D" w:rsidRDefault="001D334D" w:rsidP="001D334D">
      <w:pPr>
        <w:rPr>
          <w:i/>
        </w:rPr>
      </w:pP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97D11F" wp14:editId="3A3E85F4">
                <wp:simplePos x="0" y="0"/>
                <wp:positionH relativeFrom="column">
                  <wp:posOffset>3314700</wp:posOffset>
                </wp:positionH>
                <wp:positionV relativeFrom="paragraph">
                  <wp:posOffset>55245</wp:posOffset>
                </wp:positionV>
                <wp:extent cx="1379220" cy="487680"/>
                <wp:effectExtent l="0" t="0" r="1143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95</w:t>
                            </w: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% of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D11F" id="_x0000_s1028" type="#_x0000_t202" style="position:absolute;margin-left:261pt;margin-top:4.35pt;width:108.6pt;height:3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95</w:t>
                      </w:r>
                      <w:r w:rsidRPr="00273AFE">
                        <w:rPr>
                          <w:b/>
                          <w:sz w:val="26"/>
                          <w:szCs w:val="26"/>
                        </w:rPr>
                        <w:t xml:space="preserve">% of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teachers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A5A681" wp14:editId="6CF15390">
                <wp:simplePos x="0" y="0"/>
                <wp:positionH relativeFrom="column">
                  <wp:posOffset>960120</wp:posOffset>
                </wp:positionH>
                <wp:positionV relativeFrom="paragraph">
                  <wp:posOffset>62865</wp:posOffset>
                </wp:positionV>
                <wp:extent cx="1226820" cy="487680"/>
                <wp:effectExtent l="0" t="0" r="1143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92</w:t>
                            </w: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>% of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5A681" id="_x0000_s1029" type="#_x0000_t202" style="position:absolute;margin-left:75.6pt;margin-top:4.95pt;width:96.6pt;height:3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92</w:t>
                      </w:r>
                      <w:r w:rsidRPr="00273AFE">
                        <w:rPr>
                          <w:b/>
                          <w:sz w:val="26"/>
                          <w:szCs w:val="26"/>
                        </w:rPr>
                        <w:t>% of 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34D" w:rsidRDefault="001D334D" w:rsidP="001D334D">
      <w:pPr>
        <w:rPr>
          <w:i/>
        </w:rPr>
      </w:pPr>
    </w:p>
    <w:p w:rsidR="001D334D" w:rsidRDefault="001D334D" w:rsidP="001D334D">
      <w:pPr>
        <w:rPr>
          <w:i/>
        </w:rPr>
      </w:pPr>
    </w:p>
    <w:p w:rsidR="001D334D" w:rsidRDefault="001D334D" w:rsidP="001D334D">
      <w:pPr>
        <w:rPr>
          <w:i/>
        </w:rPr>
      </w:pPr>
    </w:p>
    <w:p w:rsidR="001D334D" w:rsidRDefault="001D334D" w:rsidP="001D334D">
      <w:pPr>
        <w:rPr>
          <w:i/>
        </w:rPr>
      </w:pPr>
    </w:p>
    <w:p w:rsidR="001D334D" w:rsidRPr="00273AFE" w:rsidRDefault="001D334D" w:rsidP="001D334D">
      <w:pPr>
        <w:pStyle w:val="ListParagraph"/>
        <w:numPr>
          <w:ilvl w:val="0"/>
          <w:numId w:val="1"/>
        </w:numPr>
        <w:rPr>
          <w:rFonts w:ascii="Calibri" w:hAnsi="Calibri"/>
          <w:bCs/>
          <w:color w:val="1F497D"/>
          <w:sz w:val="28"/>
          <w:szCs w:val="28"/>
        </w:rPr>
      </w:pPr>
      <w:r>
        <w:rPr>
          <w:rFonts w:ascii="Calibri" w:hAnsi="Calibri"/>
          <w:bCs/>
          <w:color w:val="1F497D"/>
          <w:sz w:val="28"/>
          <w:szCs w:val="28"/>
        </w:rPr>
        <w:lastRenderedPageBreak/>
        <w:t>Education should be inspired by real world issues and civic engagement</w:t>
      </w:r>
    </w:p>
    <w:p w:rsidR="001D334D" w:rsidRDefault="001D334D" w:rsidP="001D334D">
      <w:pPr>
        <w:rPr>
          <w:i/>
        </w:rPr>
      </w:pP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1FBE11" wp14:editId="39CB444E">
                <wp:simplePos x="0" y="0"/>
                <wp:positionH relativeFrom="column">
                  <wp:posOffset>3314700</wp:posOffset>
                </wp:positionH>
                <wp:positionV relativeFrom="paragraph">
                  <wp:posOffset>55245</wp:posOffset>
                </wp:positionV>
                <wp:extent cx="1379220" cy="487680"/>
                <wp:effectExtent l="0" t="0" r="1143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86</w:t>
                            </w: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% of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BE11" id="_x0000_s1030" type="#_x0000_t202" style="position:absolute;margin-left:261pt;margin-top:4.35pt;width:108.6pt;height:3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IhJgIAAEw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86</w:t>
                      </w:r>
                      <w:r w:rsidRPr="00273AFE">
                        <w:rPr>
                          <w:b/>
                          <w:sz w:val="26"/>
                          <w:szCs w:val="26"/>
                        </w:rPr>
                        <w:t xml:space="preserve">% of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teachers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082BAB" wp14:editId="4280216D">
                <wp:simplePos x="0" y="0"/>
                <wp:positionH relativeFrom="column">
                  <wp:posOffset>960120</wp:posOffset>
                </wp:positionH>
                <wp:positionV relativeFrom="paragraph">
                  <wp:posOffset>62865</wp:posOffset>
                </wp:positionV>
                <wp:extent cx="1226820" cy="487680"/>
                <wp:effectExtent l="0" t="0" r="11430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76</w:t>
                            </w: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>% of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2BAB" id="_x0000_s1031" type="#_x0000_t202" style="position:absolute;margin-left:75.6pt;margin-top:4.95pt;width:96.6pt;height:3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76</w:t>
                      </w:r>
                      <w:r w:rsidRPr="00273AFE">
                        <w:rPr>
                          <w:b/>
                          <w:sz w:val="26"/>
                          <w:szCs w:val="26"/>
                        </w:rPr>
                        <w:t>% of 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34D" w:rsidRDefault="001D334D" w:rsidP="001D334D">
      <w:pPr>
        <w:rPr>
          <w:i/>
        </w:rPr>
      </w:pPr>
    </w:p>
    <w:p w:rsidR="001D334D" w:rsidRDefault="001D334D" w:rsidP="001D334D"/>
    <w:p w:rsidR="001D334D" w:rsidRPr="00273AFE" w:rsidRDefault="001D334D" w:rsidP="001D334D">
      <w:pPr>
        <w:pStyle w:val="ListParagraph"/>
        <w:numPr>
          <w:ilvl w:val="0"/>
          <w:numId w:val="1"/>
        </w:numPr>
        <w:rPr>
          <w:rFonts w:ascii="Calibri" w:hAnsi="Calibri"/>
          <w:bCs/>
          <w:color w:val="1F497D"/>
          <w:sz w:val="28"/>
          <w:szCs w:val="28"/>
        </w:rPr>
      </w:pPr>
      <w:r>
        <w:rPr>
          <w:rFonts w:ascii="Calibri" w:hAnsi="Calibri"/>
          <w:bCs/>
          <w:color w:val="1F497D"/>
          <w:sz w:val="28"/>
          <w:szCs w:val="28"/>
        </w:rPr>
        <w:t>Education should help children develop values like kindness, empathy and community cohesion</w:t>
      </w:r>
    </w:p>
    <w:p w:rsidR="001D334D" w:rsidRDefault="001D334D" w:rsidP="001D334D">
      <w:pPr>
        <w:rPr>
          <w:i/>
        </w:rPr>
      </w:pP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8F386D" wp14:editId="397481AB">
                <wp:simplePos x="0" y="0"/>
                <wp:positionH relativeFrom="column">
                  <wp:posOffset>3314700</wp:posOffset>
                </wp:positionH>
                <wp:positionV relativeFrom="paragraph">
                  <wp:posOffset>55245</wp:posOffset>
                </wp:positionV>
                <wp:extent cx="1379220" cy="487680"/>
                <wp:effectExtent l="0" t="0" r="11430" b="266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95</w:t>
                            </w: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% of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386D" id="_x0000_s1032" type="#_x0000_t202" style="position:absolute;margin-left:261pt;margin-top:4.35pt;width:108.6pt;height:3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bQJgIAAEw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95</w:t>
                      </w:r>
                      <w:r w:rsidRPr="00273AFE">
                        <w:rPr>
                          <w:b/>
                          <w:sz w:val="26"/>
                          <w:szCs w:val="26"/>
                        </w:rPr>
                        <w:t xml:space="preserve">% of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teachers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9F4F51" wp14:editId="0BB2BA3C">
                <wp:simplePos x="0" y="0"/>
                <wp:positionH relativeFrom="column">
                  <wp:posOffset>960120</wp:posOffset>
                </wp:positionH>
                <wp:positionV relativeFrom="paragraph">
                  <wp:posOffset>62865</wp:posOffset>
                </wp:positionV>
                <wp:extent cx="1226820" cy="487680"/>
                <wp:effectExtent l="0" t="0" r="1143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86</w:t>
                            </w: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>% of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4F51" id="_x0000_s1033" type="#_x0000_t202" style="position:absolute;margin-left:75.6pt;margin-top:4.95pt;width:96.6pt;height:3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86</w:t>
                      </w:r>
                      <w:r w:rsidRPr="00273AFE">
                        <w:rPr>
                          <w:b/>
                          <w:sz w:val="26"/>
                          <w:szCs w:val="26"/>
                        </w:rPr>
                        <w:t>% of 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34D" w:rsidRDefault="001D334D" w:rsidP="001D334D">
      <w:pPr>
        <w:rPr>
          <w:i/>
        </w:rPr>
      </w:pPr>
    </w:p>
    <w:p w:rsidR="001D334D" w:rsidRDefault="001D334D" w:rsidP="001D334D">
      <w:pPr>
        <w:pStyle w:val="ListParagraph"/>
        <w:ind w:left="1440"/>
      </w:pPr>
    </w:p>
    <w:p w:rsidR="001D334D" w:rsidRDefault="001D334D" w:rsidP="001D334D">
      <w:pPr>
        <w:pStyle w:val="ListParagraph"/>
        <w:ind w:left="1440"/>
      </w:pPr>
    </w:p>
    <w:p w:rsidR="001D334D" w:rsidRPr="00273AFE" w:rsidRDefault="001D334D" w:rsidP="001D334D">
      <w:pPr>
        <w:pStyle w:val="ListParagraph"/>
        <w:numPr>
          <w:ilvl w:val="0"/>
          <w:numId w:val="1"/>
        </w:numPr>
        <w:rPr>
          <w:rFonts w:ascii="Calibri" w:hAnsi="Calibri"/>
          <w:bCs/>
          <w:color w:val="1F497D"/>
          <w:sz w:val="28"/>
          <w:szCs w:val="28"/>
        </w:rPr>
      </w:pPr>
      <w:r>
        <w:rPr>
          <w:rFonts w:ascii="Calibri" w:hAnsi="Calibri"/>
          <w:bCs/>
          <w:color w:val="1F497D"/>
          <w:sz w:val="28"/>
          <w:szCs w:val="28"/>
        </w:rPr>
        <w:t>Education should include more opportunities for learning by doing - through real world scenarios</w:t>
      </w:r>
    </w:p>
    <w:p w:rsidR="001D334D" w:rsidRDefault="001D334D" w:rsidP="001D334D">
      <w:pPr>
        <w:rPr>
          <w:i/>
        </w:rPr>
      </w:pP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9F412C" wp14:editId="129429BA">
                <wp:simplePos x="0" y="0"/>
                <wp:positionH relativeFrom="column">
                  <wp:posOffset>3314700</wp:posOffset>
                </wp:positionH>
                <wp:positionV relativeFrom="paragraph">
                  <wp:posOffset>55245</wp:posOffset>
                </wp:positionV>
                <wp:extent cx="1379220" cy="487680"/>
                <wp:effectExtent l="0" t="0" r="11430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90</w:t>
                            </w: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 xml:space="preserve">% of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F412C" id="_x0000_s1034" type="#_x0000_t202" style="position:absolute;margin-left:261pt;margin-top:4.35pt;width:108.6pt;height:38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90</w:t>
                      </w:r>
                      <w:r w:rsidRPr="00273AFE">
                        <w:rPr>
                          <w:b/>
                          <w:sz w:val="26"/>
                          <w:szCs w:val="26"/>
                        </w:rPr>
                        <w:t xml:space="preserve">% of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teachers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3AFE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1177E5" wp14:editId="0E31764B">
                <wp:simplePos x="0" y="0"/>
                <wp:positionH relativeFrom="column">
                  <wp:posOffset>960120</wp:posOffset>
                </wp:positionH>
                <wp:positionV relativeFrom="paragraph">
                  <wp:posOffset>62865</wp:posOffset>
                </wp:positionV>
                <wp:extent cx="1226820" cy="487680"/>
                <wp:effectExtent l="0" t="0" r="1143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34D" w:rsidRPr="00273AFE" w:rsidRDefault="001D334D" w:rsidP="001D334D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83</w:t>
                            </w:r>
                            <w:r w:rsidRPr="00273AFE">
                              <w:rPr>
                                <w:b/>
                                <w:sz w:val="26"/>
                                <w:szCs w:val="26"/>
                              </w:rPr>
                              <w:t>% of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77E5" id="_x0000_s1035" type="#_x0000_t202" style="position:absolute;margin-left:75.6pt;margin-top:4.95pt;width:96.6pt;height:3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">
                <v:textbox>
                  <w:txbxContent>
                    <w:p w:rsidR="001D334D" w:rsidRPr="00273AFE" w:rsidRDefault="001D334D" w:rsidP="001D334D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83</w:t>
                      </w:r>
                      <w:r w:rsidRPr="00273AFE">
                        <w:rPr>
                          <w:b/>
                          <w:sz w:val="26"/>
                          <w:szCs w:val="26"/>
                        </w:rPr>
                        <w:t>% of 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D334D" w:rsidRDefault="001D334D" w:rsidP="001D334D">
      <w:pPr>
        <w:rPr>
          <w:rFonts w:ascii="Calibri" w:hAnsi="Calibri"/>
          <w:b/>
          <w:bCs/>
          <w:color w:val="1F497D"/>
          <w:sz w:val="28"/>
          <w:szCs w:val="28"/>
        </w:rPr>
      </w:pPr>
      <w:r>
        <w:rPr>
          <w:rFonts w:ascii="Calibri" w:hAnsi="Calibri"/>
          <w:b/>
          <w:bCs/>
          <w:color w:val="1F497D"/>
          <w:sz w:val="28"/>
          <w:szCs w:val="28"/>
        </w:rPr>
        <w:br w:type="page"/>
      </w:r>
    </w:p>
    <w:p w:rsidR="001D334D" w:rsidRPr="00970D5E" w:rsidRDefault="001D334D" w:rsidP="001D334D">
      <w:pPr>
        <w:pStyle w:val="ListParagraph"/>
        <w:numPr>
          <w:ilvl w:val="0"/>
          <w:numId w:val="2"/>
        </w:numPr>
        <w:rPr>
          <w:i/>
        </w:rPr>
      </w:pPr>
      <w:r>
        <w:lastRenderedPageBreak/>
        <w:t xml:space="preserve">Polling results are taken from </w:t>
      </w:r>
      <w:proofErr w:type="spellStart"/>
      <w:r>
        <w:t>YouGov</w:t>
      </w:r>
      <w:proofErr w:type="spellEnd"/>
      <w:r>
        <w:t xml:space="preserve"> and Edge, </w:t>
      </w:r>
      <w:r>
        <w:rPr>
          <w:i/>
        </w:rPr>
        <w:t>Parents and COVID-19</w:t>
      </w:r>
      <w:r>
        <w:t xml:space="preserve"> and </w:t>
      </w:r>
      <w:r>
        <w:rPr>
          <w:i/>
        </w:rPr>
        <w:t xml:space="preserve">Teachers and COVID-19 </w:t>
      </w:r>
      <w:r>
        <w:t xml:space="preserve">(May 2020). </w:t>
      </w:r>
      <w:r w:rsidRPr="0076789D">
        <w:t xml:space="preserve">Total sample size </w:t>
      </w:r>
      <w:r>
        <w:t>for the parent survey was</w:t>
      </w:r>
      <w:r w:rsidRPr="0076789D">
        <w:t xml:space="preserve"> 4,671 adults, of which 1,050 were parents with children under the age of 18. </w:t>
      </w:r>
      <w:r>
        <w:t xml:space="preserve">Total sample size for the teacher survey was 502 teachers. </w:t>
      </w:r>
      <w:r w:rsidRPr="0076789D">
        <w:t>Fieldwork was undertaken between 15th - 19th May 2020.  The survey was carried out online. The figures have been weighted and are representative of all GB adults (aged 18+).</w:t>
      </w:r>
    </w:p>
    <w:p w:rsidR="00A82D2A" w:rsidRDefault="00A82D2A"/>
    <w:sectPr w:rsidR="00A82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01FF"/>
    <w:multiLevelType w:val="hybridMultilevel"/>
    <w:tmpl w:val="7E3A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67E69"/>
    <w:multiLevelType w:val="hybridMultilevel"/>
    <w:tmpl w:val="7390D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D"/>
    <w:rsid w:val="001D334D"/>
    <w:rsid w:val="00540A88"/>
    <w:rsid w:val="00A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3965F-99E9-4ED5-8729-53FA9BF1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Olly Newton</dc:creator>
  <cp:keywords/>
  <dc:description/>
  <cp:lastModifiedBy>Olly Newton</cp:lastModifiedBy>
  <cp:revision>2</cp:revision>
  <dcterms:created xsi:type="dcterms:W3CDTF">2020-05-21T07:09:00Z</dcterms:created>
  <dcterms:modified xsi:type="dcterms:W3CDTF">2020-05-21T07:10:00Z</dcterms:modified>
</cp:coreProperties>
</file>