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E57C33" w:rsidRDefault="00DD3633">
      <w:pPr>
        <w:rPr>
          <w:b/>
        </w:rPr>
      </w:pPr>
      <w:bookmarkStart w:id="0" w:name="_GoBack"/>
      <w:bookmarkEnd w:id="0"/>
      <w:r>
        <w:rPr>
          <w:b/>
        </w:rPr>
        <w:t>Case Study Scenario 1: Shirley is 45 years old. She has Down’s syndrome. Shirley moved out of her family home and lives alone in supported living. The care manager wants to get feedback on the service provision after discussion with Shirley’s social worker. Shirley works one day a week. She is often late.</w:t>
      </w:r>
    </w:p>
    <w:p w14:paraId="00000002" w14:textId="77777777" w:rsidR="00E57C33" w:rsidRDefault="00E57C33">
      <w:pPr>
        <w:rPr>
          <w:b/>
        </w:rPr>
      </w:pPr>
    </w:p>
    <w:p w14:paraId="00000003" w14:textId="77777777" w:rsidR="00E57C33" w:rsidRDefault="00DD3633">
      <w:pPr>
        <w:numPr>
          <w:ilvl w:val="0"/>
          <w:numId w:val="4"/>
        </w:numPr>
      </w:pPr>
      <w:r>
        <w:t>Describe two responsibilities of Shirley’s social worker.</w:t>
      </w:r>
    </w:p>
    <w:p w14:paraId="00000004" w14:textId="77777777" w:rsidR="00E57C33" w:rsidRDefault="00DD3633">
      <w:pPr>
        <w:numPr>
          <w:ilvl w:val="0"/>
          <w:numId w:val="4"/>
        </w:numPr>
      </w:pPr>
      <w:r>
        <w:t>Explain how the care manager could make sure that Shirley is safeguarded.</w:t>
      </w:r>
    </w:p>
    <w:p w14:paraId="00000005" w14:textId="77777777" w:rsidR="00E57C33" w:rsidRDefault="00DD3633">
      <w:pPr>
        <w:numPr>
          <w:ilvl w:val="0"/>
          <w:numId w:val="4"/>
        </w:numPr>
      </w:pPr>
      <w:r>
        <w:t>Discuss how social care professionals could support Shirley to live alone.</w:t>
      </w:r>
    </w:p>
    <w:p w14:paraId="00000006" w14:textId="77777777" w:rsidR="00E57C33" w:rsidRDefault="00E57C33"/>
    <w:p w14:paraId="00000007" w14:textId="77777777" w:rsidR="00E57C33" w:rsidRDefault="00E57C33"/>
    <w:p w14:paraId="00000008" w14:textId="77777777" w:rsidR="00E57C33" w:rsidRDefault="00DD3633">
      <w:pPr>
        <w:rPr>
          <w:b/>
        </w:rPr>
      </w:pPr>
      <w:r>
        <w:rPr>
          <w:b/>
        </w:rPr>
        <w:t>Case Study Scenario 2: Ritesh is 11 years old and lives with his parents. He has cerebral palsy and is a wheelchair user. Ritesh has very limited verbal communication and needs assistance with personal care. He attends a local comprehensive school where he gets one-to-one support. However, he has found it difficult to get to know the other children in the school. Joe is Ritesh’s one-to-one support worker.</w:t>
      </w:r>
    </w:p>
    <w:p w14:paraId="00000009" w14:textId="77777777" w:rsidR="00E57C33" w:rsidRDefault="00E57C33"/>
    <w:p w14:paraId="0000000A" w14:textId="77777777" w:rsidR="00E57C33" w:rsidRDefault="00DD3633">
      <w:pPr>
        <w:numPr>
          <w:ilvl w:val="0"/>
          <w:numId w:val="1"/>
        </w:numPr>
      </w:pPr>
      <w:r>
        <w:t>Identify two ways that Joe is accountable in his role as a support worker.</w:t>
      </w:r>
    </w:p>
    <w:p w14:paraId="0000000B" w14:textId="77777777" w:rsidR="00E57C33" w:rsidRDefault="00DD3633">
      <w:pPr>
        <w:numPr>
          <w:ilvl w:val="0"/>
          <w:numId w:val="1"/>
        </w:numPr>
      </w:pPr>
      <w:r>
        <w:t>Explain how Joe could promote Ritesh’s independence.</w:t>
      </w:r>
    </w:p>
    <w:p w14:paraId="0000000C" w14:textId="77777777" w:rsidR="00E57C33" w:rsidRDefault="00DD3633">
      <w:pPr>
        <w:numPr>
          <w:ilvl w:val="0"/>
          <w:numId w:val="1"/>
        </w:numPr>
      </w:pPr>
      <w:r>
        <w:t>Discuss how Joe could support Ritesh in dealing with conflict.</w:t>
      </w:r>
    </w:p>
    <w:p w14:paraId="0000000D" w14:textId="77777777" w:rsidR="00E57C33" w:rsidRDefault="00E57C33"/>
    <w:p w14:paraId="0000000E" w14:textId="77777777" w:rsidR="00E57C33" w:rsidRDefault="00E57C33"/>
    <w:p w14:paraId="0000000F" w14:textId="77777777" w:rsidR="00E57C33" w:rsidRDefault="00DD3633">
      <w:pPr>
        <w:rPr>
          <w:b/>
        </w:rPr>
      </w:pPr>
      <w:r>
        <w:rPr>
          <w:b/>
        </w:rPr>
        <w:t>Case Study Scenario 3: Donald is 85 years old. He has been diagnosed with Alzheimer’s disease by his GP. Donald has become aggressive. His wife, Hilary, has become concerned that she cannot care for Donald at home because her arthritis is getting worse.</w:t>
      </w:r>
    </w:p>
    <w:p w14:paraId="00000010" w14:textId="77777777" w:rsidR="00E57C33" w:rsidRDefault="00E57C33"/>
    <w:p w14:paraId="00000011" w14:textId="77777777" w:rsidR="00E57C33" w:rsidRDefault="00DD3633">
      <w:pPr>
        <w:numPr>
          <w:ilvl w:val="0"/>
          <w:numId w:val="3"/>
        </w:numPr>
      </w:pPr>
      <w:r>
        <w:t>State two healthcare professionals, other than a GP or occupational therapist, who could work with Donald.</w:t>
      </w:r>
    </w:p>
    <w:p w14:paraId="00000012" w14:textId="77777777" w:rsidR="00E57C33" w:rsidRDefault="00DD3633">
      <w:pPr>
        <w:numPr>
          <w:ilvl w:val="0"/>
          <w:numId w:val="3"/>
        </w:numPr>
      </w:pPr>
      <w:r>
        <w:t>Explain two ways an occupational therapist could support Hilary with day-to-day activities.</w:t>
      </w:r>
    </w:p>
    <w:p w14:paraId="00000013" w14:textId="77777777" w:rsidR="00E57C33" w:rsidRDefault="00DD3633">
      <w:pPr>
        <w:numPr>
          <w:ilvl w:val="0"/>
          <w:numId w:val="3"/>
        </w:numPr>
      </w:pPr>
      <w:r>
        <w:t>Discuss ways that health and social care professionals could support Donald.</w:t>
      </w:r>
    </w:p>
    <w:p w14:paraId="00000014" w14:textId="77777777" w:rsidR="00E57C33" w:rsidRDefault="00E57C33"/>
    <w:p w14:paraId="00000015" w14:textId="77777777" w:rsidR="00E57C33" w:rsidRDefault="00E57C33"/>
    <w:p w14:paraId="00000016" w14:textId="77777777" w:rsidR="00E57C33" w:rsidRDefault="00DD3633">
      <w:pPr>
        <w:rPr>
          <w:b/>
        </w:rPr>
      </w:pPr>
      <w:r>
        <w:rPr>
          <w:b/>
        </w:rPr>
        <w:t>Case Study Scenario 4: Jason is being treated for mouth cancer in hospital. Following surgery to remove a tumour from his tongue, Jason has eating and communication difficulties. He gets very frustrated when he cannot make himself understood. Jason has been provided with an advocate.</w:t>
      </w:r>
    </w:p>
    <w:p w14:paraId="00000017" w14:textId="77777777" w:rsidR="00E57C33" w:rsidRDefault="00E57C33"/>
    <w:p w14:paraId="00000018" w14:textId="77777777" w:rsidR="00E57C33" w:rsidRDefault="00DD3633">
      <w:pPr>
        <w:numPr>
          <w:ilvl w:val="0"/>
          <w:numId w:val="2"/>
        </w:numPr>
      </w:pPr>
      <w:r>
        <w:t>Describe two ways an advocate could support Jason.</w:t>
      </w:r>
    </w:p>
    <w:p w14:paraId="00000019" w14:textId="77777777" w:rsidR="00E57C33" w:rsidRDefault="00DD3633">
      <w:pPr>
        <w:numPr>
          <w:ilvl w:val="0"/>
          <w:numId w:val="2"/>
        </w:numPr>
      </w:pPr>
      <w:r>
        <w:t>Explain the responsibilities of a healthcare assistant who cares for Jason.</w:t>
      </w:r>
    </w:p>
    <w:p w14:paraId="0000001A" w14:textId="77777777" w:rsidR="00E57C33" w:rsidRDefault="00DD3633">
      <w:pPr>
        <w:numPr>
          <w:ilvl w:val="0"/>
          <w:numId w:val="2"/>
        </w:numPr>
      </w:pPr>
      <w:r>
        <w:t>Discuss barriers that could affect Jason’s ongoing care.</w:t>
      </w:r>
    </w:p>
    <w:p w14:paraId="0000001B" w14:textId="77777777" w:rsidR="00E57C33" w:rsidRDefault="00E57C33"/>
    <w:p w14:paraId="0000001C" w14:textId="77777777" w:rsidR="00E57C33" w:rsidRDefault="00E57C33"/>
    <w:p w14:paraId="0000001D" w14:textId="77777777" w:rsidR="00E57C33" w:rsidRDefault="00E57C33"/>
    <w:sectPr w:rsidR="00E57C33">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764D2D"/>
    <w:multiLevelType w:val="multilevel"/>
    <w:tmpl w:val="F7AACBF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FD75DB6"/>
    <w:multiLevelType w:val="multilevel"/>
    <w:tmpl w:val="AE2A2D6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4500441"/>
    <w:multiLevelType w:val="multilevel"/>
    <w:tmpl w:val="E3AE4B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DAD3813"/>
    <w:multiLevelType w:val="multilevel"/>
    <w:tmpl w:val="D86EA4F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C33"/>
    <w:rsid w:val="00AB18A1"/>
    <w:rsid w:val="00CF34CC"/>
    <w:rsid w:val="00DD3633"/>
    <w:rsid w:val="00E57C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EB2A79-5D76-48F5-8CCA-EBCEE39F3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317</Words>
  <Characters>1809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Beardmore</dc:creator>
  <cp:lastModifiedBy>Helen Beardmore</cp:lastModifiedBy>
  <cp:revision>3</cp:revision>
  <dcterms:created xsi:type="dcterms:W3CDTF">2020-06-24T15:37:00Z</dcterms:created>
  <dcterms:modified xsi:type="dcterms:W3CDTF">2020-11-12T11:48:00Z</dcterms:modified>
</cp:coreProperties>
</file>