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92D9E" w14:textId="41FAA9C2" w:rsidR="0000447A" w:rsidRPr="0000447A" w:rsidRDefault="00264633" w:rsidP="00B55CFC">
      <w:pPr>
        <w:spacing w:after="0"/>
        <w:rPr>
          <w:rFonts w:ascii="Calibri" w:hAnsi="Calibri"/>
          <w:b/>
          <w:sz w:val="28"/>
          <w:szCs w:val="28"/>
        </w:rPr>
      </w:pPr>
      <w:r>
        <w:rPr>
          <w:rFonts w:ascii="Calibri" w:hAnsi="Calibri"/>
          <w:b/>
          <w:sz w:val="28"/>
          <w:szCs w:val="28"/>
        </w:rPr>
        <w:t>Science Curriculum Project</w:t>
      </w:r>
    </w:p>
    <w:p w14:paraId="1117DD3E" w14:textId="77777777" w:rsidR="0000447A" w:rsidRDefault="0000447A" w:rsidP="00B55CFC">
      <w:pPr>
        <w:spacing w:after="0"/>
        <w:rPr>
          <w:rFonts w:ascii="Calibri" w:hAnsi="Calibri"/>
          <w:b/>
          <w:u w:val="single"/>
        </w:rPr>
      </w:pPr>
    </w:p>
    <w:p w14:paraId="5B8F5B01" w14:textId="77777777" w:rsidR="00215426" w:rsidRPr="00DB607E" w:rsidRDefault="00215426" w:rsidP="00B55CFC">
      <w:pPr>
        <w:spacing w:after="0"/>
        <w:rPr>
          <w:rFonts w:ascii="Calibri" w:hAnsi="Calibri"/>
          <w:b/>
          <w:u w:val="single"/>
        </w:rPr>
      </w:pPr>
      <w:r w:rsidRPr="00DB607E">
        <w:rPr>
          <w:rFonts w:ascii="Calibri" w:hAnsi="Calibri"/>
          <w:b/>
          <w:u w:val="single"/>
        </w:rPr>
        <w:t>Introduction</w:t>
      </w:r>
      <w:r w:rsidR="004816ED">
        <w:rPr>
          <w:rFonts w:ascii="Calibri" w:hAnsi="Calibri"/>
          <w:b/>
          <w:u w:val="single"/>
        </w:rPr>
        <w:t xml:space="preserve"> </w:t>
      </w:r>
      <w:r w:rsidR="00FD7CF1">
        <w:rPr>
          <w:rFonts w:ascii="Calibri" w:hAnsi="Calibri"/>
          <w:b/>
          <w:u w:val="single"/>
        </w:rPr>
        <w:t>to the project</w:t>
      </w:r>
    </w:p>
    <w:p w14:paraId="1C714BC5" w14:textId="76293E93" w:rsidR="00263445" w:rsidRDefault="002478C6" w:rsidP="00B55CFC">
      <w:pPr>
        <w:spacing w:after="0"/>
        <w:rPr>
          <w:rFonts w:ascii="Calibri" w:hAnsi="Calibri"/>
        </w:rPr>
      </w:pPr>
      <w:r w:rsidRPr="00DB607E">
        <w:rPr>
          <w:rFonts w:ascii="Calibri" w:hAnsi="Calibri"/>
        </w:rPr>
        <w:t>For this project students</w:t>
      </w:r>
      <w:r w:rsidR="00215426" w:rsidRPr="00DB607E">
        <w:rPr>
          <w:rFonts w:ascii="Calibri" w:hAnsi="Calibri"/>
        </w:rPr>
        <w:t xml:space="preserve"> will </w:t>
      </w:r>
      <w:r w:rsidR="00393340">
        <w:rPr>
          <w:rFonts w:ascii="Calibri" w:hAnsi="Calibri"/>
        </w:rPr>
        <w:t>investigate</w:t>
      </w:r>
      <w:r w:rsidR="00215426" w:rsidRPr="00DB607E">
        <w:rPr>
          <w:rFonts w:ascii="Calibri" w:hAnsi="Calibri"/>
        </w:rPr>
        <w:t xml:space="preserve"> a</w:t>
      </w:r>
      <w:r w:rsidR="00393340">
        <w:rPr>
          <w:rFonts w:ascii="Calibri" w:hAnsi="Calibri"/>
        </w:rPr>
        <w:t xml:space="preserve"> UK </w:t>
      </w:r>
      <w:r w:rsidR="0079626D">
        <w:rPr>
          <w:rFonts w:ascii="Calibri" w:hAnsi="Calibri"/>
        </w:rPr>
        <w:t>engineering</w:t>
      </w:r>
      <w:r w:rsidR="00393340">
        <w:rPr>
          <w:rFonts w:ascii="Calibri" w:hAnsi="Calibri"/>
        </w:rPr>
        <w:t xml:space="preserve"> company </w:t>
      </w:r>
      <w:r w:rsidRPr="00DB607E">
        <w:rPr>
          <w:rFonts w:ascii="Calibri" w:hAnsi="Calibri"/>
        </w:rPr>
        <w:t xml:space="preserve">called </w:t>
      </w:r>
      <w:r w:rsidR="0079626D">
        <w:rPr>
          <w:rFonts w:ascii="Calibri" w:hAnsi="Calibri"/>
        </w:rPr>
        <w:t>Tekmar</w:t>
      </w:r>
      <w:r w:rsidRPr="00DB607E">
        <w:rPr>
          <w:rFonts w:ascii="Calibri" w:hAnsi="Calibri"/>
        </w:rPr>
        <w:t xml:space="preserve">. The </w:t>
      </w:r>
      <w:r w:rsidR="0079626D">
        <w:rPr>
          <w:rFonts w:ascii="Calibri" w:hAnsi="Calibri"/>
        </w:rPr>
        <w:t>project links</w:t>
      </w:r>
      <w:r w:rsidR="00B37E5B">
        <w:rPr>
          <w:rFonts w:ascii="Calibri" w:hAnsi="Calibri"/>
        </w:rPr>
        <w:t xml:space="preserve"> the renewable energy sector in the UK to</w:t>
      </w:r>
      <w:r w:rsidR="0079626D">
        <w:rPr>
          <w:rFonts w:ascii="Calibri" w:hAnsi="Calibri"/>
        </w:rPr>
        <w:t xml:space="preserve"> </w:t>
      </w:r>
      <w:r w:rsidR="00B37E5B">
        <w:rPr>
          <w:rFonts w:ascii="Calibri" w:hAnsi="Calibri"/>
        </w:rPr>
        <w:t xml:space="preserve">the </w:t>
      </w:r>
      <w:r w:rsidR="004E0D59">
        <w:rPr>
          <w:rFonts w:ascii="Calibri" w:hAnsi="Calibri"/>
        </w:rPr>
        <w:t>GCSE Combined Science and GCSE Chemistry curriculum.</w:t>
      </w:r>
    </w:p>
    <w:p w14:paraId="73777D4B" w14:textId="77777777" w:rsidR="00263445" w:rsidRDefault="00263445" w:rsidP="00B55CFC">
      <w:pPr>
        <w:spacing w:after="0"/>
        <w:rPr>
          <w:rFonts w:ascii="Calibri" w:hAnsi="Calibri"/>
        </w:rPr>
      </w:pPr>
    </w:p>
    <w:p w14:paraId="25A31A25" w14:textId="005D7CDC" w:rsidR="002478C6" w:rsidRPr="00DB607E" w:rsidRDefault="00263445" w:rsidP="00B55CFC">
      <w:pPr>
        <w:spacing w:after="0"/>
        <w:rPr>
          <w:rFonts w:ascii="Calibri" w:hAnsi="Calibri"/>
        </w:rPr>
      </w:pPr>
      <w:r>
        <w:rPr>
          <w:rFonts w:ascii="Calibri" w:hAnsi="Calibri"/>
        </w:rPr>
        <w:t>The project is built around</w:t>
      </w:r>
      <w:r w:rsidR="00685300">
        <w:rPr>
          <w:rFonts w:ascii="Calibri" w:hAnsi="Calibri"/>
        </w:rPr>
        <w:t xml:space="preserve"> the driving question “How can you build an offshore windfarm.”</w:t>
      </w:r>
    </w:p>
    <w:p w14:paraId="050944BE" w14:textId="6E4E3087" w:rsidR="00215426" w:rsidRDefault="00263445" w:rsidP="00B55CFC">
      <w:pPr>
        <w:spacing w:after="0"/>
        <w:rPr>
          <w:rFonts w:ascii="Calibri" w:hAnsi="Calibri"/>
        </w:rPr>
      </w:pPr>
      <w:r>
        <w:rPr>
          <w:rFonts w:ascii="Calibri" w:hAnsi="Calibri"/>
        </w:rPr>
        <w:t>Through this question s</w:t>
      </w:r>
      <w:r w:rsidR="00393340">
        <w:rPr>
          <w:rFonts w:ascii="Calibri" w:hAnsi="Calibri"/>
        </w:rPr>
        <w:t xml:space="preserve">tudents will </w:t>
      </w:r>
      <w:r w:rsidR="00420CC9" w:rsidRPr="00DB607E">
        <w:rPr>
          <w:rFonts w:ascii="Calibri" w:hAnsi="Calibri"/>
        </w:rPr>
        <w:t>explore</w:t>
      </w:r>
      <w:r w:rsidR="00393340">
        <w:rPr>
          <w:rFonts w:ascii="Calibri" w:hAnsi="Calibri"/>
        </w:rPr>
        <w:t xml:space="preserve"> the </w:t>
      </w:r>
      <w:r w:rsidR="00190AA9">
        <w:rPr>
          <w:rFonts w:ascii="Calibri" w:hAnsi="Calibri"/>
        </w:rPr>
        <w:t xml:space="preserve">need for renewable energy </w:t>
      </w:r>
      <w:r w:rsidR="00DB007D">
        <w:rPr>
          <w:rFonts w:ascii="Calibri" w:hAnsi="Calibri"/>
        </w:rPr>
        <w:t xml:space="preserve">resources, emerging careers within that sector and the relevance of their classroom learning to this context. </w:t>
      </w:r>
      <w:r w:rsidR="00215426" w:rsidRPr="00DB607E">
        <w:rPr>
          <w:rFonts w:ascii="Calibri" w:hAnsi="Calibri"/>
        </w:rPr>
        <w:t xml:space="preserve">The project will culminate in a </w:t>
      </w:r>
      <w:r w:rsidR="003131DE">
        <w:rPr>
          <w:rFonts w:ascii="Calibri" w:hAnsi="Calibri"/>
        </w:rPr>
        <w:t>final product showcase</w:t>
      </w:r>
      <w:r w:rsidR="00610C21">
        <w:rPr>
          <w:rFonts w:ascii="Calibri" w:hAnsi="Calibri"/>
        </w:rPr>
        <w:t xml:space="preserve"> wh</w:t>
      </w:r>
      <w:r w:rsidR="003131DE">
        <w:rPr>
          <w:rFonts w:ascii="Calibri" w:hAnsi="Calibri"/>
        </w:rPr>
        <w:t>ere</w:t>
      </w:r>
      <w:r w:rsidR="00610C21">
        <w:rPr>
          <w:rFonts w:ascii="Calibri" w:hAnsi="Calibri"/>
        </w:rPr>
        <w:t xml:space="preserve"> students will </w:t>
      </w:r>
      <w:r w:rsidR="003131DE">
        <w:rPr>
          <w:rFonts w:ascii="Calibri" w:hAnsi="Calibri"/>
        </w:rPr>
        <w:t>present a “bi</w:t>
      </w:r>
      <w:r w:rsidR="00B527BE">
        <w:rPr>
          <w:rFonts w:ascii="Calibri" w:hAnsi="Calibri"/>
        </w:rPr>
        <w:t xml:space="preserve">d” to explain </w:t>
      </w:r>
      <w:r w:rsidR="00B527BE" w:rsidRPr="00B527BE">
        <w:rPr>
          <w:rFonts w:ascii="Calibri" w:hAnsi="Calibri"/>
        </w:rPr>
        <w:t xml:space="preserve">to explain why the offshore wind farm should be built and how </w:t>
      </w:r>
      <w:r w:rsidR="00D56D0B">
        <w:rPr>
          <w:rFonts w:ascii="Calibri" w:hAnsi="Calibri"/>
        </w:rPr>
        <w:t xml:space="preserve">engineering businesses such as </w:t>
      </w:r>
      <w:r w:rsidR="00B527BE" w:rsidRPr="00B527BE">
        <w:rPr>
          <w:rFonts w:ascii="Calibri" w:hAnsi="Calibri"/>
        </w:rPr>
        <w:t>Tekmar can help</w:t>
      </w:r>
      <w:r w:rsidR="00D56D0B">
        <w:rPr>
          <w:rFonts w:ascii="Calibri" w:hAnsi="Calibri"/>
        </w:rPr>
        <w:t>.</w:t>
      </w:r>
    </w:p>
    <w:p w14:paraId="56841D5A" w14:textId="77777777" w:rsidR="00FD1BEB" w:rsidRDefault="00FD1BEB" w:rsidP="00B55CFC">
      <w:pPr>
        <w:spacing w:after="0"/>
        <w:rPr>
          <w:rFonts w:ascii="Calibri" w:hAnsi="Calibri"/>
        </w:rPr>
      </w:pPr>
    </w:p>
    <w:p w14:paraId="4F9EE54B" w14:textId="50D01068" w:rsidR="00215426" w:rsidRPr="00CF2927" w:rsidRDefault="00CF2927" w:rsidP="00B55CFC">
      <w:pPr>
        <w:spacing w:after="0"/>
        <w:rPr>
          <w:rFonts w:ascii="Calibri" w:hAnsi="Calibri"/>
          <w:i/>
        </w:rPr>
      </w:pPr>
      <w:r w:rsidRPr="00FD1BEB">
        <w:rPr>
          <w:rFonts w:ascii="Calibri" w:hAnsi="Calibri"/>
          <w:i/>
        </w:rPr>
        <w:t xml:space="preserve">Note: </w:t>
      </w:r>
      <w:r w:rsidR="006C547C">
        <w:rPr>
          <w:rFonts w:ascii="Calibri" w:hAnsi="Calibri"/>
          <w:i/>
        </w:rPr>
        <w:t xml:space="preserve">This project was developed following a teacher externship at Tekmar. There are many other engineering businesses involved in </w:t>
      </w:r>
      <w:r w:rsidR="00052591">
        <w:rPr>
          <w:rFonts w:ascii="Calibri" w:hAnsi="Calibri"/>
          <w:i/>
        </w:rPr>
        <w:t xml:space="preserve">the renewable energy sector who could be used to give context for </w:t>
      </w:r>
      <w:r w:rsidR="008B05CA">
        <w:rPr>
          <w:rFonts w:ascii="Calibri" w:hAnsi="Calibri"/>
          <w:i/>
        </w:rPr>
        <w:t>a project</w:t>
      </w:r>
      <w:r w:rsidR="00052591">
        <w:rPr>
          <w:rFonts w:ascii="Calibri" w:hAnsi="Calibri"/>
          <w:i/>
        </w:rPr>
        <w:t>.</w:t>
      </w:r>
    </w:p>
    <w:p w14:paraId="2ADE6EE2" w14:textId="77777777" w:rsidR="00CF2927" w:rsidRPr="00DB607E" w:rsidRDefault="00CF2927" w:rsidP="00B55CFC">
      <w:pPr>
        <w:spacing w:after="0"/>
        <w:rPr>
          <w:rFonts w:ascii="Calibri" w:hAnsi="Calibri"/>
          <w:b/>
        </w:rPr>
      </w:pPr>
    </w:p>
    <w:p w14:paraId="4EBA5B70" w14:textId="6F25BEFF" w:rsidR="00140A37" w:rsidRDefault="00B15C60" w:rsidP="00B55CFC">
      <w:pPr>
        <w:spacing w:after="0"/>
        <w:rPr>
          <w:rFonts w:ascii="Calibri" w:hAnsi="Calibri"/>
          <w:b/>
          <w:u w:val="single"/>
        </w:rPr>
      </w:pPr>
      <w:r>
        <w:rPr>
          <w:rFonts w:ascii="Calibri" w:hAnsi="Calibri"/>
          <w:b/>
          <w:u w:val="single"/>
        </w:rPr>
        <w:t>Cross Curriculum</w:t>
      </w:r>
      <w:r w:rsidR="00404282">
        <w:rPr>
          <w:rFonts w:ascii="Calibri" w:hAnsi="Calibri"/>
          <w:b/>
          <w:u w:val="single"/>
        </w:rPr>
        <w:t xml:space="preserve"> project opportunities</w:t>
      </w:r>
    </w:p>
    <w:p w14:paraId="374A943E" w14:textId="77777777" w:rsidR="00851CCA" w:rsidRDefault="008A2A2B" w:rsidP="00B55CFC">
      <w:pPr>
        <w:spacing w:after="0"/>
        <w:rPr>
          <w:rFonts w:ascii="Calibri" w:hAnsi="Calibri"/>
        </w:rPr>
      </w:pPr>
      <w:r>
        <w:rPr>
          <w:rFonts w:ascii="Calibri" w:hAnsi="Calibri"/>
        </w:rPr>
        <w:t>There several opportunities to deliver this as a cross-curricular project linked to the driving question of “How can you build on an offshore windfarm” with a number of potential sub questions and student products to reflect this.</w:t>
      </w:r>
      <w:r w:rsidR="00DA1977">
        <w:rPr>
          <w:rFonts w:ascii="Calibri" w:hAnsi="Calibri"/>
        </w:rPr>
        <w:t xml:space="preserve"> For example linking to</w:t>
      </w:r>
      <w:r w:rsidR="00851CCA">
        <w:rPr>
          <w:rFonts w:ascii="Calibri" w:hAnsi="Calibri"/>
        </w:rPr>
        <w:t>:</w:t>
      </w:r>
    </w:p>
    <w:p w14:paraId="1814327C" w14:textId="137EF65C" w:rsidR="00851CCA" w:rsidRDefault="00851CCA" w:rsidP="00851CCA">
      <w:pPr>
        <w:pStyle w:val="ListParagraph"/>
        <w:numPr>
          <w:ilvl w:val="0"/>
          <w:numId w:val="25"/>
        </w:numPr>
        <w:spacing w:after="0"/>
        <w:rPr>
          <w:rFonts w:ascii="Calibri" w:hAnsi="Calibri"/>
        </w:rPr>
      </w:pPr>
      <w:r>
        <w:rPr>
          <w:rFonts w:ascii="Calibri" w:hAnsi="Calibri"/>
        </w:rPr>
        <w:t xml:space="preserve">Geography - </w:t>
      </w:r>
      <w:r w:rsidR="00EC4BEE" w:rsidRPr="00851CCA">
        <w:rPr>
          <w:rFonts w:ascii="Calibri" w:hAnsi="Calibri"/>
        </w:rPr>
        <w:t>climate change and resource management in geography curriculum</w:t>
      </w:r>
    </w:p>
    <w:p w14:paraId="08BDF25B" w14:textId="2B5E8DC4" w:rsidR="00D56774" w:rsidRDefault="00D56774" w:rsidP="00851CCA">
      <w:pPr>
        <w:pStyle w:val="ListParagraph"/>
        <w:numPr>
          <w:ilvl w:val="0"/>
          <w:numId w:val="25"/>
        </w:numPr>
        <w:spacing w:after="0"/>
        <w:rPr>
          <w:rFonts w:ascii="Calibri" w:hAnsi="Calibri"/>
        </w:rPr>
      </w:pPr>
      <w:r>
        <w:rPr>
          <w:rFonts w:ascii="Calibri" w:hAnsi="Calibri"/>
        </w:rPr>
        <w:t>English</w:t>
      </w:r>
      <w:r w:rsidR="00684840">
        <w:rPr>
          <w:rFonts w:ascii="Calibri" w:hAnsi="Calibri"/>
        </w:rPr>
        <w:t xml:space="preserve"> </w:t>
      </w:r>
      <w:r w:rsidR="00C61671">
        <w:rPr>
          <w:rFonts w:ascii="Calibri" w:hAnsi="Calibri"/>
        </w:rPr>
        <w:t>L</w:t>
      </w:r>
      <w:r w:rsidR="00684840">
        <w:rPr>
          <w:rFonts w:ascii="Calibri" w:hAnsi="Calibri"/>
        </w:rPr>
        <w:t>anguage</w:t>
      </w:r>
      <w:r>
        <w:rPr>
          <w:rFonts w:ascii="Calibri" w:hAnsi="Calibri"/>
        </w:rPr>
        <w:t xml:space="preserve"> </w:t>
      </w:r>
      <w:r w:rsidR="00684840">
        <w:rPr>
          <w:rFonts w:ascii="Calibri" w:hAnsi="Calibri"/>
        </w:rPr>
        <w:t>–</w:t>
      </w:r>
      <w:r>
        <w:rPr>
          <w:rFonts w:ascii="Calibri" w:hAnsi="Calibri"/>
        </w:rPr>
        <w:t xml:space="preserve"> </w:t>
      </w:r>
      <w:r w:rsidR="00684840">
        <w:rPr>
          <w:rFonts w:ascii="Calibri" w:hAnsi="Calibri"/>
        </w:rPr>
        <w:t xml:space="preserve">producing a written text to a specified audience, </w:t>
      </w:r>
      <w:r>
        <w:rPr>
          <w:rFonts w:ascii="Calibri" w:hAnsi="Calibri"/>
        </w:rPr>
        <w:t>oracy</w:t>
      </w:r>
      <w:r w:rsidR="00684840">
        <w:rPr>
          <w:rFonts w:ascii="Calibri" w:hAnsi="Calibri"/>
        </w:rPr>
        <w:t>.</w:t>
      </w:r>
    </w:p>
    <w:p w14:paraId="3049AB8A" w14:textId="44B419BE" w:rsidR="00C61671" w:rsidRDefault="00C61671" w:rsidP="00851CCA">
      <w:pPr>
        <w:pStyle w:val="ListParagraph"/>
        <w:numPr>
          <w:ilvl w:val="0"/>
          <w:numId w:val="25"/>
        </w:numPr>
        <w:spacing w:after="0"/>
        <w:rPr>
          <w:rFonts w:ascii="Calibri" w:hAnsi="Calibri"/>
        </w:rPr>
      </w:pPr>
      <w:r>
        <w:rPr>
          <w:rFonts w:ascii="Calibri" w:hAnsi="Calibri"/>
        </w:rPr>
        <w:t>Maths - geometry and measures, probability, statistics</w:t>
      </w:r>
    </w:p>
    <w:p w14:paraId="161D4216" w14:textId="2CF16DC3" w:rsidR="00404282" w:rsidRDefault="00851CCA" w:rsidP="00851CCA">
      <w:pPr>
        <w:pStyle w:val="ListParagraph"/>
        <w:numPr>
          <w:ilvl w:val="0"/>
          <w:numId w:val="25"/>
        </w:numPr>
        <w:spacing w:after="0"/>
        <w:rPr>
          <w:rFonts w:ascii="Calibri" w:hAnsi="Calibri"/>
        </w:rPr>
      </w:pPr>
      <w:r>
        <w:rPr>
          <w:rFonts w:ascii="Calibri" w:hAnsi="Calibri"/>
        </w:rPr>
        <w:t>Science – Energy transfers; electricity; forces; reactivity of metals</w:t>
      </w:r>
      <w:r w:rsidR="00FE40F7">
        <w:rPr>
          <w:rFonts w:ascii="Calibri" w:hAnsi="Calibri"/>
        </w:rPr>
        <w:t>; rock cycle.</w:t>
      </w:r>
    </w:p>
    <w:p w14:paraId="1710E722" w14:textId="77777777" w:rsidR="00710A4A" w:rsidRPr="00DB607E" w:rsidRDefault="00710A4A" w:rsidP="00710A4A">
      <w:pPr>
        <w:spacing w:after="0"/>
        <w:rPr>
          <w:rFonts w:ascii="Calibri" w:hAnsi="Calibri"/>
        </w:rPr>
      </w:pPr>
    </w:p>
    <w:p w14:paraId="7E7FB89F" w14:textId="77777777" w:rsidR="007D3852" w:rsidRPr="00DB607E" w:rsidRDefault="007D3852" w:rsidP="007D3852">
      <w:pPr>
        <w:rPr>
          <w:rFonts w:ascii="Calibri" w:eastAsia="BatangChe" w:hAnsi="Calibri"/>
          <w:b/>
        </w:rPr>
      </w:pPr>
      <w:r w:rsidRPr="00DB607E">
        <w:rPr>
          <w:rFonts w:ascii="Calibri" w:eastAsia="BatangChe" w:hAnsi="Calibri"/>
          <w:b/>
        </w:rPr>
        <w:t>Use the following rubric to do a self-check of your driving questions</w:t>
      </w:r>
    </w:p>
    <w:tbl>
      <w:tblPr>
        <w:tblStyle w:val="TableGrid"/>
        <w:tblW w:w="0" w:type="auto"/>
        <w:tblLook w:val="04A0" w:firstRow="1" w:lastRow="0" w:firstColumn="1" w:lastColumn="0" w:noHBand="0" w:noVBand="1"/>
      </w:tblPr>
      <w:tblGrid>
        <w:gridCol w:w="1838"/>
        <w:gridCol w:w="7178"/>
      </w:tblGrid>
      <w:tr w:rsidR="007D3852" w:rsidRPr="00DB607E" w14:paraId="54DB8ADA" w14:textId="77777777" w:rsidTr="001C0979">
        <w:tc>
          <w:tcPr>
            <w:tcW w:w="9016" w:type="dxa"/>
            <w:gridSpan w:val="2"/>
            <w:shd w:val="clear" w:color="auto" w:fill="E7E6E6" w:themeFill="background2"/>
          </w:tcPr>
          <w:p w14:paraId="04DAB196" w14:textId="77777777" w:rsidR="007D3852" w:rsidRPr="00DB607E" w:rsidRDefault="007D3852" w:rsidP="00A356D7">
            <w:pPr>
              <w:jc w:val="center"/>
              <w:rPr>
                <w:rFonts w:ascii="Calibri" w:eastAsia="BatangChe" w:hAnsi="Calibri"/>
                <w:b/>
              </w:rPr>
            </w:pPr>
            <w:r w:rsidRPr="00DB607E">
              <w:rPr>
                <w:rFonts w:ascii="Calibri" w:eastAsia="BatangChe" w:hAnsi="Calibri"/>
                <w:b/>
              </w:rPr>
              <w:t xml:space="preserve">Challenging </w:t>
            </w:r>
            <w:r w:rsidR="00A356D7">
              <w:rPr>
                <w:rFonts w:ascii="Calibri" w:eastAsia="BatangChe" w:hAnsi="Calibri"/>
                <w:b/>
              </w:rPr>
              <w:t>p</w:t>
            </w:r>
            <w:r w:rsidRPr="00DB607E">
              <w:rPr>
                <w:rFonts w:ascii="Calibri" w:eastAsia="BatangChe" w:hAnsi="Calibri"/>
                <w:b/>
              </w:rPr>
              <w:t xml:space="preserve">roblem or </w:t>
            </w:r>
            <w:r w:rsidR="00A356D7">
              <w:rPr>
                <w:rFonts w:ascii="Calibri" w:eastAsia="BatangChe" w:hAnsi="Calibri"/>
                <w:b/>
              </w:rPr>
              <w:t>q</w:t>
            </w:r>
            <w:r w:rsidRPr="00DB607E">
              <w:rPr>
                <w:rFonts w:ascii="Calibri" w:eastAsia="BatangChe" w:hAnsi="Calibri"/>
                <w:b/>
              </w:rPr>
              <w:t>uestion</w:t>
            </w:r>
          </w:p>
        </w:tc>
      </w:tr>
      <w:tr w:rsidR="007D3852" w:rsidRPr="00DB607E" w14:paraId="67DEFF72" w14:textId="77777777" w:rsidTr="001C0979">
        <w:tc>
          <w:tcPr>
            <w:tcW w:w="1838" w:type="dxa"/>
            <w:shd w:val="clear" w:color="auto" w:fill="E7E6E6" w:themeFill="background2"/>
          </w:tcPr>
          <w:p w14:paraId="056AB25A" w14:textId="5E0722E5" w:rsidR="007D3852" w:rsidRPr="00DB607E" w:rsidRDefault="007D3852" w:rsidP="00A356D7">
            <w:pPr>
              <w:rPr>
                <w:rFonts w:ascii="Calibri" w:eastAsia="BatangChe" w:hAnsi="Calibri"/>
                <w:b/>
              </w:rPr>
            </w:pPr>
            <w:r w:rsidRPr="00DB607E">
              <w:rPr>
                <w:rFonts w:ascii="Calibri" w:eastAsia="BatangChe" w:hAnsi="Calibri"/>
                <w:b/>
              </w:rPr>
              <w:t xml:space="preserve">Includes </w:t>
            </w:r>
            <w:r w:rsidR="00A356D7">
              <w:rPr>
                <w:rFonts w:ascii="Calibri" w:eastAsia="BatangChe" w:hAnsi="Calibri"/>
                <w:b/>
              </w:rPr>
              <w:t>f</w:t>
            </w:r>
            <w:r w:rsidRPr="00DB607E">
              <w:rPr>
                <w:rFonts w:ascii="Calibri" w:eastAsia="BatangChe" w:hAnsi="Calibri"/>
                <w:b/>
              </w:rPr>
              <w:t xml:space="preserve">eatures of </w:t>
            </w:r>
            <w:r w:rsidR="00A356D7">
              <w:rPr>
                <w:rFonts w:ascii="Calibri" w:eastAsia="BatangChe" w:hAnsi="Calibri"/>
                <w:b/>
              </w:rPr>
              <w:t>e</w:t>
            </w:r>
            <w:r w:rsidRPr="00DB607E">
              <w:rPr>
                <w:rFonts w:ascii="Calibri" w:eastAsia="BatangChe" w:hAnsi="Calibri"/>
                <w:b/>
              </w:rPr>
              <w:t xml:space="preserve">ffective </w:t>
            </w:r>
            <w:r w:rsidR="007111E1">
              <w:rPr>
                <w:rFonts w:ascii="Calibri" w:eastAsia="BatangChe" w:hAnsi="Calibri"/>
                <w:b/>
              </w:rPr>
              <w:t>Project Based Learning (</w:t>
            </w:r>
            <w:r w:rsidRPr="00DB607E">
              <w:rPr>
                <w:rFonts w:ascii="Calibri" w:eastAsia="BatangChe" w:hAnsi="Calibri"/>
                <w:b/>
              </w:rPr>
              <w:t>PBL</w:t>
            </w:r>
            <w:r w:rsidR="007111E1">
              <w:rPr>
                <w:rFonts w:ascii="Calibri" w:eastAsia="BatangChe" w:hAnsi="Calibri"/>
                <w:b/>
              </w:rPr>
              <w:t>)</w:t>
            </w:r>
          </w:p>
        </w:tc>
        <w:tc>
          <w:tcPr>
            <w:tcW w:w="7178" w:type="dxa"/>
          </w:tcPr>
          <w:p w14:paraId="6948E269" w14:textId="77777777" w:rsidR="007D3852" w:rsidRPr="00DB607E" w:rsidRDefault="007D3852" w:rsidP="007D3852">
            <w:pPr>
              <w:pStyle w:val="ListParagraph"/>
              <w:numPr>
                <w:ilvl w:val="0"/>
                <w:numId w:val="13"/>
              </w:numPr>
              <w:rPr>
                <w:rFonts w:ascii="Calibri" w:eastAsia="BatangChe" w:hAnsi="Calibri"/>
                <w:b/>
              </w:rPr>
            </w:pPr>
            <w:r w:rsidRPr="00DB607E">
              <w:rPr>
                <w:rFonts w:ascii="Calibri" w:eastAsia="BatangChe" w:hAnsi="Calibri"/>
              </w:rPr>
              <w:t>The project is focused on a central problem or question, at the appropriate level of challenge</w:t>
            </w:r>
          </w:p>
          <w:p w14:paraId="2C22CD6F" w14:textId="77777777" w:rsidR="007D3852" w:rsidRPr="00DB607E" w:rsidRDefault="007D3852" w:rsidP="007D3852">
            <w:pPr>
              <w:pStyle w:val="ListParagraph"/>
              <w:numPr>
                <w:ilvl w:val="0"/>
                <w:numId w:val="13"/>
              </w:numPr>
              <w:rPr>
                <w:rFonts w:ascii="Calibri" w:eastAsia="BatangChe" w:hAnsi="Calibri"/>
                <w:b/>
              </w:rPr>
            </w:pPr>
            <w:r w:rsidRPr="00DB607E">
              <w:rPr>
                <w:rFonts w:ascii="Calibri" w:eastAsia="BatangChe" w:hAnsi="Calibri"/>
              </w:rPr>
              <w:t xml:space="preserve">The central problem or question is framed by a driving question for the project </w:t>
            </w:r>
            <w:r w:rsidR="00A356D7">
              <w:rPr>
                <w:rFonts w:ascii="Calibri" w:eastAsia="BatangChe" w:hAnsi="Calibri"/>
              </w:rPr>
              <w:t>that</w:t>
            </w:r>
            <w:r w:rsidRPr="00DB607E">
              <w:rPr>
                <w:rFonts w:ascii="Calibri" w:eastAsia="BatangChe" w:hAnsi="Calibri"/>
              </w:rPr>
              <w:t xml:space="preserve"> is:</w:t>
            </w:r>
          </w:p>
          <w:p w14:paraId="4E2FD565" w14:textId="77777777" w:rsidR="007D3852" w:rsidRPr="00DB607E" w:rsidRDefault="00A356D7" w:rsidP="007D3852">
            <w:pPr>
              <w:pStyle w:val="ListParagraph"/>
              <w:numPr>
                <w:ilvl w:val="0"/>
                <w:numId w:val="14"/>
              </w:numPr>
              <w:rPr>
                <w:rFonts w:ascii="Calibri" w:eastAsia="BatangChe" w:hAnsi="Calibri"/>
                <w:b/>
              </w:rPr>
            </w:pPr>
            <w:r>
              <w:rPr>
                <w:rFonts w:ascii="Calibri" w:eastAsia="BatangChe" w:hAnsi="Calibri"/>
              </w:rPr>
              <w:t>Open-ended; this</w:t>
            </w:r>
            <w:r w:rsidR="007D3852" w:rsidRPr="00DB607E">
              <w:rPr>
                <w:rFonts w:ascii="Calibri" w:eastAsia="BatangChe" w:hAnsi="Calibri"/>
              </w:rPr>
              <w:t xml:space="preserve"> will allow students to develop more than one reasonable answer</w:t>
            </w:r>
          </w:p>
          <w:p w14:paraId="1C1A54C4" w14:textId="77777777" w:rsidR="007D3852" w:rsidRPr="00DB607E" w:rsidRDefault="007D3852" w:rsidP="007D3852">
            <w:pPr>
              <w:pStyle w:val="ListParagraph"/>
              <w:numPr>
                <w:ilvl w:val="0"/>
                <w:numId w:val="14"/>
              </w:numPr>
              <w:rPr>
                <w:rFonts w:ascii="Calibri" w:eastAsia="BatangChe" w:hAnsi="Calibri"/>
                <w:b/>
              </w:rPr>
            </w:pPr>
            <w:r w:rsidRPr="00DB607E">
              <w:rPr>
                <w:rFonts w:ascii="Calibri" w:eastAsia="BatangChe" w:hAnsi="Calibri"/>
              </w:rPr>
              <w:t>Understandable and inspiring to students</w:t>
            </w:r>
          </w:p>
          <w:p w14:paraId="3932AB36" w14:textId="77777777" w:rsidR="007D3852" w:rsidRPr="00DB607E" w:rsidRDefault="007D3852" w:rsidP="007D3852">
            <w:pPr>
              <w:pStyle w:val="ListParagraph"/>
              <w:numPr>
                <w:ilvl w:val="0"/>
                <w:numId w:val="14"/>
              </w:numPr>
              <w:rPr>
                <w:rFonts w:ascii="Calibri" w:eastAsia="BatangChe" w:hAnsi="Calibri"/>
                <w:b/>
              </w:rPr>
            </w:pPr>
            <w:r w:rsidRPr="00DB607E">
              <w:rPr>
                <w:rFonts w:ascii="Calibri" w:eastAsia="BatangChe" w:hAnsi="Calibri"/>
              </w:rPr>
              <w:t>Aligned with learning goals; to answer it, students will need to gain the intended knowledge, understanding and skills</w:t>
            </w:r>
          </w:p>
        </w:tc>
      </w:tr>
      <w:tr w:rsidR="007D3852" w:rsidRPr="00DB607E" w14:paraId="65599D57" w14:textId="77777777" w:rsidTr="001C0979">
        <w:tc>
          <w:tcPr>
            <w:tcW w:w="1838" w:type="dxa"/>
            <w:shd w:val="clear" w:color="auto" w:fill="E7E6E6" w:themeFill="background2"/>
          </w:tcPr>
          <w:p w14:paraId="70FAA788" w14:textId="77777777" w:rsidR="007D3852" w:rsidRPr="00DB607E" w:rsidRDefault="007D3852" w:rsidP="00A356D7">
            <w:pPr>
              <w:rPr>
                <w:rFonts w:ascii="Calibri" w:eastAsia="BatangChe" w:hAnsi="Calibri"/>
                <w:b/>
              </w:rPr>
            </w:pPr>
            <w:r w:rsidRPr="00DB607E">
              <w:rPr>
                <w:rFonts w:ascii="Calibri" w:eastAsia="BatangChe" w:hAnsi="Calibri"/>
                <w:b/>
              </w:rPr>
              <w:t xml:space="preserve">Needs </w:t>
            </w:r>
            <w:r w:rsidR="00A356D7">
              <w:rPr>
                <w:rFonts w:ascii="Calibri" w:eastAsia="BatangChe" w:hAnsi="Calibri"/>
                <w:b/>
              </w:rPr>
              <w:t>f</w:t>
            </w:r>
            <w:r w:rsidRPr="00DB607E">
              <w:rPr>
                <w:rFonts w:ascii="Calibri" w:eastAsia="BatangChe" w:hAnsi="Calibri"/>
                <w:b/>
              </w:rPr>
              <w:t xml:space="preserve">urther </w:t>
            </w:r>
            <w:r w:rsidR="00A356D7">
              <w:rPr>
                <w:rFonts w:ascii="Calibri" w:eastAsia="BatangChe" w:hAnsi="Calibri"/>
                <w:b/>
              </w:rPr>
              <w:t>d</w:t>
            </w:r>
            <w:r w:rsidRPr="00DB607E">
              <w:rPr>
                <w:rFonts w:ascii="Calibri" w:eastAsia="BatangChe" w:hAnsi="Calibri"/>
                <w:b/>
              </w:rPr>
              <w:t>evelopment</w:t>
            </w:r>
          </w:p>
        </w:tc>
        <w:tc>
          <w:tcPr>
            <w:tcW w:w="7178" w:type="dxa"/>
          </w:tcPr>
          <w:p w14:paraId="5AF9F48E" w14:textId="77777777" w:rsidR="007D3852" w:rsidRPr="00DB607E" w:rsidRDefault="007D3852" w:rsidP="00831F9E">
            <w:pPr>
              <w:pStyle w:val="ListParagraph"/>
              <w:numPr>
                <w:ilvl w:val="0"/>
                <w:numId w:val="15"/>
              </w:numPr>
              <w:rPr>
                <w:rFonts w:ascii="Calibri" w:eastAsia="BatangChe" w:hAnsi="Calibri"/>
                <w:b/>
              </w:rPr>
            </w:pPr>
            <w:r w:rsidRPr="00DB607E">
              <w:rPr>
                <w:rFonts w:ascii="Calibri" w:eastAsia="BatangChe" w:hAnsi="Calibri"/>
              </w:rPr>
              <w:t>The project is focused on a central problem or question, but the level of challenge might be inappropriate for the intended students</w:t>
            </w:r>
          </w:p>
          <w:p w14:paraId="4227D802" w14:textId="77777777" w:rsidR="007D3852" w:rsidRPr="00DB607E" w:rsidRDefault="007D3852" w:rsidP="00831F9E">
            <w:pPr>
              <w:pStyle w:val="ListParagraph"/>
              <w:numPr>
                <w:ilvl w:val="0"/>
                <w:numId w:val="15"/>
              </w:numPr>
              <w:rPr>
                <w:rFonts w:ascii="Calibri" w:eastAsia="BatangChe" w:hAnsi="Calibri"/>
                <w:b/>
              </w:rPr>
            </w:pPr>
            <w:r w:rsidRPr="00DB607E">
              <w:rPr>
                <w:rFonts w:ascii="Calibri" w:eastAsia="BatangChe" w:hAnsi="Calibri"/>
              </w:rPr>
              <w:t>The driving question relates to the project but does not capture its central problem or question; it may be more like a theme</w:t>
            </w:r>
          </w:p>
          <w:p w14:paraId="0D969833" w14:textId="21ACC3F2" w:rsidR="00831F9E" w:rsidRPr="00061C08" w:rsidRDefault="007D3852" w:rsidP="00831F9E">
            <w:pPr>
              <w:pStyle w:val="ListParagraph"/>
              <w:numPr>
                <w:ilvl w:val="0"/>
                <w:numId w:val="15"/>
              </w:numPr>
              <w:rPr>
                <w:rFonts w:ascii="Calibri" w:eastAsia="BatangChe" w:hAnsi="Calibri"/>
                <w:b/>
              </w:rPr>
            </w:pPr>
            <w:r w:rsidRPr="00061C08">
              <w:rPr>
                <w:rFonts w:ascii="Calibri" w:eastAsia="BatangChe" w:hAnsi="Calibri"/>
              </w:rPr>
              <w:t>The driving question meets some of the criteria in focusing on the driving question</w:t>
            </w:r>
            <w:r w:rsidR="00215186" w:rsidRPr="00061C08">
              <w:rPr>
                <w:rFonts w:ascii="Calibri" w:eastAsia="BatangChe" w:hAnsi="Calibri"/>
              </w:rPr>
              <w:t xml:space="preserve"> </w:t>
            </w:r>
            <w:r w:rsidRPr="00061C08">
              <w:rPr>
                <w:rFonts w:ascii="Calibri" w:eastAsia="BatangChe" w:hAnsi="Calibri"/>
              </w:rPr>
              <w:t>but missed others</w:t>
            </w:r>
          </w:p>
        </w:tc>
      </w:tr>
      <w:tr w:rsidR="007D3852" w:rsidRPr="00DB607E" w14:paraId="078583D7" w14:textId="77777777" w:rsidTr="001C0979">
        <w:tc>
          <w:tcPr>
            <w:tcW w:w="1838" w:type="dxa"/>
            <w:shd w:val="clear" w:color="auto" w:fill="E7E6E6" w:themeFill="background2"/>
          </w:tcPr>
          <w:p w14:paraId="39F5F104" w14:textId="77777777" w:rsidR="007D3852" w:rsidRPr="00DB607E" w:rsidRDefault="007D3852" w:rsidP="00215186">
            <w:pPr>
              <w:rPr>
                <w:rFonts w:ascii="Calibri" w:eastAsia="BatangChe" w:hAnsi="Calibri"/>
                <w:b/>
              </w:rPr>
            </w:pPr>
            <w:r w:rsidRPr="00DB607E">
              <w:rPr>
                <w:rFonts w:ascii="Calibri" w:eastAsia="BatangChe" w:hAnsi="Calibri"/>
                <w:b/>
              </w:rPr>
              <w:t xml:space="preserve">Lacks </w:t>
            </w:r>
            <w:r w:rsidR="00215186">
              <w:rPr>
                <w:rFonts w:ascii="Calibri" w:eastAsia="BatangChe" w:hAnsi="Calibri"/>
                <w:b/>
              </w:rPr>
              <w:t>f</w:t>
            </w:r>
            <w:r w:rsidRPr="00DB607E">
              <w:rPr>
                <w:rFonts w:ascii="Calibri" w:eastAsia="BatangChe" w:hAnsi="Calibri"/>
                <w:b/>
              </w:rPr>
              <w:t xml:space="preserve">eatures of </w:t>
            </w:r>
            <w:r w:rsidR="00215186">
              <w:rPr>
                <w:rFonts w:ascii="Calibri" w:eastAsia="BatangChe" w:hAnsi="Calibri"/>
                <w:b/>
              </w:rPr>
              <w:t>e</w:t>
            </w:r>
            <w:r w:rsidRPr="00DB607E">
              <w:rPr>
                <w:rFonts w:ascii="Calibri" w:eastAsia="BatangChe" w:hAnsi="Calibri"/>
                <w:b/>
              </w:rPr>
              <w:t>ffective PBL</w:t>
            </w:r>
          </w:p>
        </w:tc>
        <w:tc>
          <w:tcPr>
            <w:tcW w:w="7178" w:type="dxa"/>
          </w:tcPr>
          <w:p w14:paraId="2B2BFB33" w14:textId="77777777" w:rsidR="007D3852" w:rsidRPr="00DB607E" w:rsidRDefault="007D3852" w:rsidP="007D3852">
            <w:pPr>
              <w:pStyle w:val="ListParagraph"/>
              <w:numPr>
                <w:ilvl w:val="0"/>
                <w:numId w:val="16"/>
              </w:numPr>
              <w:rPr>
                <w:rFonts w:ascii="Calibri" w:eastAsia="BatangChe" w:hAnsi="Calibri"/>
                <w:b/>
              </w:rPr>
            </w:pPr>
            <w:r w:rsidRPr="00DB607E">
              <w:rPr>
                <w:rFonts w:ascii="Calibri" w:eastAsia="BatangChe" w:hAnsi="Calibri"/>
              </w:rPr>
              <w:t xml:space="preserve">The project is not focused on a central problem or question (it may be more </w:t>
            </w:r>
            <w:r w:rsidR="00215186">
              <w:rPr>
                <w:rFonts w:ascii="Calibri" w:eastAsia="BatangChe" w:hAnsi="Calibri"/>
              </w:rPr>
              <w:t>like a unit with several tasks),</w:t>
            </w:r>
            <w:r w:rsidRPr="00DB607E">
              <w:rPr>
                <w:rFonts w:ascii="Calibri" w:eastAsia="BatangChe" w:hAnsi="Calibri"/>
              </w:rPr>
              <w:t xml:space="preserve"> or the problem or question is too easily solved or answered to justify a project</w:t>
            </w:r>
          </w:p>
          <w:p w14:paraId="515097B6" w14:textId="77777777" w:rsidR="007D3852" w:rsidRPr="00DB607E" w:rsidRDefault="007D3852" w:rsidP="007D3852">
            <w:pPr>
              <w:pStyle w:val="ListParagraph"/>
              <w:numPr>
                <w:ilvl w:val="0"/>
                <w:numId w:val="16"/>
              </w:numPr>
              <w:rPr>
                <w:rFonts w:ascii="Calibri" w:eastAsia="BatangChe" w:hAnsi="Calibri"/>
                <w:b/>
              </w:rPr>
            </w:pPr>
            <w:r w:rsidRPr="00DB607E">
              <w:rPr>
                <w:rFonts w:ascii="Calibri" w:eastAsia="BatangChe" w:hAnsi="Calibri"/>
              </w:rPr>
              <w:t>T</w:t>
            </w:r>
            <w:r w:rsidR="00215186">
              <w:rPr>
                <w:rFonts w:ascii="Calibri" w:eastAsia="BatangChe" w:hAnsi="Calibri"/>
              </w:rPr>
              <w:t>he central problem is not framed</w:t>
            </w:r>
            <w:r w:rsidRPr="00DB607E">
              <w:rPr>
                <w:rFonts w:ascii="Calibri" w:eastAsia="BatangChe" w:hAnsi="Calibri"/>
              </w:rPr>
              <w:t xml:space="preserve"> by a driving question for the </w:t>
            </w:r>
            <w:r w:rsidRPr="00DB607E">
              <w:rPr>
                <w:rFonts w:ascii="Calibri" w:eastAsia="BatangChe" w:hAnsi="Calibri"/>
              </w:rPr>
              <w:lastRenderedPageBreak/>
              <w:t>pro</w:t>
            </w:r>
            <w:r w:rsidR="00215186">
              <w:rPr>
                <w:rFonts w:ascii="Calibri" w:eastAsia="BatangChe" w:hAnsi="Calibri"/>
              </w:rPr>
              <w:t>ject, or it is seriously flawed; for example:</w:t>
            </w:r>
          </w:p>
          <w:p w14:paraId="1BD90633" w14:textId="77777777" w:rsidR="007D3852" w:rsidRPr="00DB607E" w:rsidRDefault="007D3852" w:rsidP="007D3852">
            <w:pPr>
              <w:pStyle w:val="ListParagraph"/>
              <w:numPr>
                <w:ilvl w:val="0"/>
                <w:numId w:val="14"/>
              </w:numPr>
              <w:rPr>
                <w:rFonts w:ascii="Calibri" w:eastAsia="BatangChe" w:hAnsi="Calibri"/>
              </w:rPr>
            </w:pPr>
            <w:r w:rsidRPr="00DB607E">
              <w:rPr>
                <w:rFonts w:ascii="Calibri" w:eastAsia="BatangChe" w:hAnsi="Calibri"/>
              </w:rPr>
              <w:t>It has a single simple answer</w:t>
            </w:r>
          </w:p>
          <w:p w14:paraId="6FCF8746" w14:textId="77777777" w:rsidR="007D3852" w:rsidRPr="00DB607E" w:rsidRDefault="007D3852" w:rsidP="007D3852">
            <w:pPr>
              <w:pStyle w:val="ListParagraph"/>
              <w:numPr>
                <w:ilvl w:val="0"/>
                <w:numId w:val="14"/>
              </w:numPr>
              <w:rPr>
                <w:rFonts w:ascii="Calibri" w:eastAsia="BatangChe" w:hAnsi="Calibri"/>
                <w:b/>
              </w:rPr>
            </w:pPr>
            <w:r w:rsidRPr="00DB607E">
              <w:rPr>
                <w:rFonts w:ascii="Calibri" w:eastAsia="BatangChe" w:hAnsi="Calibri"/>
              </w:rPr>
              <w:t>It is not engaging to students (it sounds too complex or “academic” like it came from a textbook</w:t>
            </w:r>
            <w:r w:rsidR="00215186">
              <w:rPr>
                <w:rFonts w:ascii="Calibri" w:eastAsia="BatangChe" w:hAnsi="Calibri"/>
              </w:rPr>
              <w:t>,</w:t>
            </w:r>
            <w:r w:rsidRPr="00DB607E">
              <w:rPr>
                <w:rFonts w:ascii="Calibri" w:eastAsia="BatangChe" w:hAnsi="Calibri"/>
              </w:rPr>
              <w:t xml:space="preserve"> or appeals only to a teacher</w:t>
            </w:r>
            <w:r w:rsidR="00215186">
              <w:rPr>
                <w:rFonts w:ascii="Calibri" w:eastAsia="BatangChe" w:hAnsi="Calibri"/>
              </w:rPr>
              <w:t>)</w:t>
            </w:r>
          </w:p>
        </w:tc>
      </w:tr>
    </w:tbl>
    <w:p w14:paraId="281F88E1" w14:textId="77777777" w:rsidR="007D3852" w:rsidRPr="00DB607E" w:rsidRDefault="007D3852" w:rsidP="00710A4A">
      <w:pPr>
        <w:spacing w:after="0"/>
        <w:rPr>
          <w:rFonts w:ascii="Calibri" w:hAnsi="Calibri"/>
        </w:rPr>
      </w:pPr>
    </w:p>
    <w:p w14:paraId="5CD2D4F0" w14:textId="77777777" w:rsidR="00710A4A" w:rsidRPr="00DB607E" w:rsidRDefault="00710A4A" w:rsidP="00710A4A">
      <w:pPr>
        <w:spacing w:after="0"/>
        <w:rPr>
          <w:rFonts w:ascii="Calibri" w:hAnsi="Calibri"/>
          <w:b/>
          <w:u w:val="single"/>
        </w:rPr>
      </w:pPr>
      <w:r w:rsidRPr="00DB607E">
        <w:rPr>
          <w:rFonts w:ascii="Calibri" w:hAnsi="Calibri"/>
          <w:b/>
          <w:u w:val="single"/>
        </w:rPr>
        <w:t>What part of the curriculum is covered by the project?</w:t>
      </w:r>
      <w:r w:rsidR="00575D80" w:rsidRPr="00DB607E">
        <w:rPr>
          <w:rFonts w:ascii="Calibri" w:hAnsi="Calibri"/>
          <w:b/>
          <w:u w:val="single"/>
        </w:rPr>
        <w:t xml:space="preserve"> What </w:t>
      </w:r>
      <w:r w:rsidR="008B7892" w:rsidRPr="00DB607E">
        <w:rPr>
          <w:rFonts w:ascii="Calibri" w:hAnsi="Calibri"/>
          <w:b/>
          <w:u w:val="single"/>
        </w:rPr>
        <w:t xml:space="preserve">are the </w:t>
      </w:r>
      <w:r w:rsidR="00575D80" w:rsidRPr="00DB607E">
        <w:rPr>
          <w:rFonts w:ascii="Calibri" w:hAnsi="Calibri"/>
          <w:b/>
          <w:u w:val="single"/>
        </w:rPr>
        <w:t xml:space="preserve">learning </w:t>
      </w:r>
      <w:r w:rsidR="008B7892" w:rsidRPr="00DB607E">
        <w:rPr>
          <w:rFonts w:ascii="Calibri" w:hAnsi="Calibri"/>
          <w:b/>
          <w:u w:val="single"/>
        </w:rPr>
        <w:t>goals</w:t>
      </w:r>
      <w:r w:rsidR="00575D80" w:rsidRPr="00DB607E">
        <w:rPr>
          <w:rFonts w:ascii="Calibri" w:hAnsi="Calibri"/>
          <w:b/>
          <w:u w:val="single"/>
        </w:rPr>
        <w:t>?</w:t>
      </w:r>
    </w:p>
    <w:p w14:paraId="01D16F85" w14:textId="10BEBB38" w:rsidR="00C60964" w:rsidRDefault="00B55CFC" w:rsidP="00C60964">
      <w:pPr>
        <w:spacing w:after="0"/>
        <w:rPr>
          <w:rFonts w:ascii="Calibri" w:hAnsi="Calibri"/>
        </w:rPr>
      </w:pPr>
      <w:r w:rsidRPr="00DB607E">
        <w:rPr>
          <w:rFonts w:ascii="Calibri" w:hAnsi="Calibri" w:cstheme="minorHAnsi"/>
        </w:rPr>
        <w:t xml:space="preserve">The project covers key elements of the </w:t>
      </w:r>
      <w:r w:rsidR="00C60964">
        <w:rPr>
          <w:rFonts w:ascii="Calibri" w:hAnsi="Calibri"/>
        </w:rPr>
        <w:t>AQA GCSE Combined Science specification (8464) and AQA GCSE Chemistry specification (8462)</w:t>
      </w:r>
      <w:r w:rsidR="00B65D91">
        <w:rPr>
          <w:rFonts w:ascii="Calibri" w:hAnsi="Calibri"/>
        </w:rPr>
        <w:t>.</w:t>
      </w:r>
      <w:r w:rsidR="00C60964">
        <w:rPr>
          <w:rFonts w:ascii="Calibri" w:hAnsi="Calibri"/>
        </w:rPr>
        <w:t xml:space="preserve"> </w:t>
      </w:r>
    </w:p>
    <w:p w14:paraId="50C1A0A0" w14:textId="77777777" w:rsidR="00652441" w:rsidRDefault="00166AAD" w:rsidP="00B55CFC">
      <w:pPr>
        <w:pStyle w:val="p2"/>
        <w:rPr>
          <w:rFonts w:ascii="Calibri" w:hAnsi="Calibri" w:cstheme="minorHAnsi"/>
          <w:sz w:val="22"/>
          <w:szCs w:val="22"/>
        </w:rPr>
      </w:pPr>
      <w:r>
        <w:rPr>
          <w:rFonts w:ascii="Calibri" w:hAnsi="Calibri" w:cstheme="minorHAnsi"/>
          <w:sz w:val="22"/>
          <w:szCs w:val="22"/>
        </w:rPr>
        <w:t>B</w:t>
      </w:r>
      <w:r w:rsidR="00B55CFC" w:rsidRPr="00DB607E">
        <w:rPr>
          <w:rFonts w:ascii="Calibri" w:hAnsi="Calibri" w:cstheme="minorHAnsi"/>
          <w:sz w:val="22"/>
          <w:szCs w:val="22"/>
        </w:rPr>
        <w:t>y the end of the project</w:t>
      </w:r>
      <w:r>
        <w:rPr>
          <w:rFonts w:ascii="Calibri" w:hAnsi="Calibri" w:cstheme="minorHAnsi"/>
          <w:sz w:val="22"/>
          <w:szCs w:val="22"/>
        </w:rPr>
        <w:t>,</w:t>
      </w:r>
      <w:r w:rsidR="00B55CFC" w:rsidRPr="00DB607E">
        <w:rPr>
          <w:rFonts w:ascii="Calibri" w:hAnsi="Calibri" w:cstheme="minorHAnsi"/>
          <w:sz w:val="22"/>
          <w:szCs w:val="22"/>
        </w:rPr>
        <w:t xml:space="preserve"> </w:t>
      </w:r>
      <w:r w:rsidR="00A356D7">
        <w:rPr>
          <w:rFonts w:ascii="Calibri" w:hAnsi="Calibri" w:cstheme="minorHAnsi"/>
          <w:sz w:val="22"/>
          <w:szCs w:val="22"/>
        </w:rPr>
        <w:t>students</w:t>
      </w:r>
      <w:r w:rsidR="00B55CFC" w:rsidRPr="00DB607E">
        <w:rPr>
          <w:rFonts w:ascii="Calibri" w:hAnsi="Calibri" w:cstheme="minorHAnsi"/>
          <w:sz w:val="22"/>
          <w:szCs w:val="22"/>
        </w:rPr>
        <w:t xml:space="preserve"> will have a greater understanding and</w:t>
      </w:r>
      <w:r>
        <w:rPr>
          <w:rFonts w:ascii="Calibri" w:hAnsi="Calibri" w:cstheme="minorHAnsi"/>
          <w:sz w:val="22"/>
          <w:szCs w:val="22"/>
        </w:rPr>
        <w:t xml:space="preserve"> a</w:t>
      </w:r>
      <w:r w:rsidR="00B55CFC" w:rsidRPr="00DB607E">
        <w:rPr>
          <w:rFonts w:ascii="Calibri" w:hAnsi="Calibri" w:cstheme="minorHAnsi"/>
          <w:sz w:val="22"/>
          <w:szCs w:val="22"/>
        </w:rPr>
        <w:t xml:space="preserve"> deeper knowledg</w:t>
      </w:r>
      <w:r w:rsidR="00420CC9" w:rsidRPr="00DB607E">
        <w:rPr>
          <w:rFonts w:ascii="Calibri" w:hAnsi="Calibri" w:cstheme="minorHAnsi"/>
          <w:sz w:val="22"/>
          <w:szCs w:val="22"/>
        </w:rPr>
        <w:t xml:space="preserve">e of the </w:t>
      </w:r>
      <w:r w:rsidR="00652441">
        <w:rPr>
          <w:rFonts w:ascii="Calibri" w:hAnsi="Calibri" w:cstheme="minorHAnsi"/>
          <w:sz w:val="22"/>
          <w:szCs w:val="22"/>
        </w:rPr>
        <w:t>following subject content</w:t>
      </w:r>
      <w:r w:rsidR="00420CC9" w:rsidRPr="00DB607E">
        <w:rPr>
          <w:rFonts w:ascii="Calibri" w:hAnsi="Calibri" w:cstheme="minorHAnsi"/>
          <w:sz w:val="22"/>
          <w:szCs w:val="22"/>
        </w:rPr>
        <w:t>:</w:t>
      </w:r>
    </w:p>
    <w:p w14:paraId="28676F49" w14:textId="77777777" w:rsidR="00652441" w:rsidRDefault="00652441" w:rsidP="00B55CFC">
      <w:pPr>
        <w:pStyle w:val="p2"/>
        <w:rPr>
          <w:rFonts w:ascii="Calibri" w:hAnsi="Calibri" w:cstheme="minorHAnsi"/>
          <w:b/>
          <w:sz w:val="22"/>
          <w:szCs w:val="22"/>
        </w:rPr>
      </w:pPr>
    </w:p>
    <w:p w14:paraId="5DDF307F" w14:textId="2F3BE907" w:rsidR="00652441" w:rsidRDefault="00652441" w:rsidP="00652441">
      <w:pPr>
        <w:pStyle w:val="p2"/>
        <w:numPr>
          <w:ilvl w:val="0"/>
          <w:numId w:val="26"/>
        </w:numPr>
        <w:rPr>
          <w:rFonts w:ascii="Calibri" w:hAnsi="Calibri" w:cstheme="minorHAnsi"/>
          <w:sz w:val="22"/>
          <w:szCs w:val="22"/>
        </w:rPr>
      </w:pPr>
      <w:r w:rsidRPr="00652441">
        <w:rPr>
          <w:rFonts w:ascii="Calibri" w:hAnsi="Calibri" w:cstheme="minorHAnsi"/>
          <w:b/>
          <w:sz w:val="22"/>
          <w:szCs w:val="22"/>
        </w:rPr>
        <w:t>Chemistry of the atmosphere</w:t>
      </w:r>
      <w:r w:rsidRPr="00652441">
        <w:rPr>
          <w:rFonts w:ascii="Calibri" w:hAnsi="Calibri" w:cstheme="minorHAnsi"/>
          <w:sz w:val="22"/>
          <w:szCs w:val="22"/>
        </w:rPr>
        <w:t xml:space="preserve"> </w:t>
      </w:r>
    </w:p>
    <w:p w14:paraId="64DCEBE7" w14:textId="7E8984F1" w:rsidR="00652441" w:rsidRDefault="00652441" w:rsidP="00652441">
      <w:pPr>
        <w:pStyle w:val="p2"/>
        <w:ind w:left="720"/>
        <w:rPr>
          <w:rFonts w:ascii="Calibri" w:hAnsi="Calibri" w:cstheme="minorHAnsi"/>
          <w:sz w:val="22"/>
          <w:szCs w:val="22"/>
        </w:rPr>
      </w:pPr>
      <w:r w:rsidRPr="00652441">
        <w:rPr>
          <w:rFonts w:ascii="Calibri" w:hAnsi="Calibri" w:cstheme="minorHAnsi"/>
          <w:sz w:val="22"/>
          <w:szCs w:val="22"/>
        </w:rPr>
        <w:t>The Earth’s atmosphere is dynamic and forever changing. The causes of these changes are sometimes man-made and sometimes part of many natural cycles. Scientists use very complex software to predict weather and climate change as there are many variables that can influence this. The problems caused by increased levels of air pollutants require scientists and engineers to develop solutions that help to reduce the impact of human activity</w:t>
      </w:r>
    </w:p>
    <w:p w14:paraId="7CBE14F9" w14:textId="77777777" w:rsidR="000D5AA7" w:rsidRDefault="000D5AA7" w:rsidP="00652441">
      <w:pPr>
        <w:pStyle w:val="p2"/>
        <w:ind w:left="720"/>
        <w:rPr>
          <w:rFonts w:ascii="Calibri" w:hAnsi="Calibri" w:cstheme="minorHAnsi"/>
          <w:sz w:val="22"/>
          <w:szCs w:val="22"/>
        </w:rPr>
      </w:pPr>
    </w:p>
    <w:p w14:paraId="3B5DD6E5" w14:textId="00211955" w:rsidR="00C764CB" w:rsidRDefault="00C764CB" w:rsidP="00C764CB">
      <w:pPr>
        <w:pStyle w:val="p2"/>
        <w:numPr>
          <w:ilvl w:val="0"/>
          <w:numId w:val="26"/>
        </w:numPr>
        <w:rPr>
          <w:rFonts w:ascii="Calibri" w:hAnsi="Calibri" w:cstheme="minorHAnsi"/>
          <w:b/>
          <w:sz w:val="22"/>
          <w:szCs w:val="22"/>
        </w:rPr>
      </w:pPr>
      <w:r w:rsidRPr="00C764CB">
        <w:rPr>
          <w:rFonts w:ascii="Calibri" w:hAnsi="Calibri" w:cstheme="minorHAnsi"/>
          <w:b/>
          <w:sz w:val="22"/>
          <w:szCs w:val="22"/>
        </w:rPr>
        <w:t>Using Resources</w:t>
      </w:r>
    </w:p>
    <w:p w14:paraId="10D57805" w14:textId="23378560" w:rsidR="00B65D91" w:rsidRDefault="00B65D91" w:rsidP="00B65D91">
      <w:pPr>
        <w:pStyle w:val="p2"/>
        <w:ind w:left="720"/>
        <w:rPr>
          <w:rFonts w:ascii="Calibri" w:hAnsi="Calibri" w:cstheme="minorHAnsi"/>
          <w:sz w:val="22"/>
          <w:szCs w:val="22"/>
        </w:rPr>
      </w:pPr>
      <w:r w:rsidRPr="00B65D91">
        <w:rPr>
          <w:rFonts w:ascii="Calibri" w:hAnsi="Calibri" w:cstheme="minorHAnsi"/>
          <w:sz w:val="22"/>
          <w:szCs w:val="22"/>
        </w:rPr>
        <w:t>Industries use the Earth’s natural resources to manufacture useful products. In order to operate sustainably, chemists seek to minimise the use of limited resources, use of energy, waste and environmental impact in the manufacture of these products. Chemists also aim to develop ways of disposing of products at the end of their useful life in ways that ensure that materials and stored energy are utilised. Pollution, disposal of waste products and changing land use has a significant effect on the environment, and environmental chemists study how human activity has affected the Earth’s natural cycles, and how damaging effects can be minimised.</w:t>
      </w:r>
    </w:p>
    <w:p w14:paraId="24048387" w14:textId="77777777" w:rsidR="000D5AA7" w:rsidRDefault="000D5AA7" w:rsidP="00B65D91">
      <w:pPr>
        <w:pStyle w:val="p2"/>
        <w:ind w:left="720"/>
        <w:rPr>
          <w:rFonts w:ascii="Calibri" w:hAnsi="Calibri" w:cstheme="minorHAnsi"/>
          <w:sz w:val="22"/>
          <w:szCs w:val="22"/>
        </w:rPr>
      </w:pPr>
    </w:p>
    <w:p w14:paraId="7FCEEDDD" w14:textId="77777777" w:rsidR="000D5AA7" w:rsidRDefault="00DA546C" w:rsidP="000D5AA7">
      <w:pPr>
        <w:pStyle w:val="p2"/>
        <w:numPr>
          <w:ilvl w:val="0"/>
          <w:numId w:val="26"/>
        </w:numPr>
        <w:rPr>
          <w:rFonts w:ascii="Calibri" w:hAnsi="Calibri" w:cstheme="minorHAnsi"/>
          <w:b/>
          <w:sz w:val="22"/>
          <w:szCs w:val="22"/>
        </w:rPr>
      </w:pPr>
      <w:r>
        <w:rPr>
          <w:rFonts w:ascii="Calibri" w:hAnsi="Calibri" w:cstheme="minorHAnsi"/>
          <w:b/>
          <w:sz w:val="22"/>
          <w:szCs w:val="22"/>
        </w:rPr>
        <w:t>Working Scientifically</w:t>
      </w:r>
    </w:p>
    <w:p w14:paraId="0AD48E61" w14:textId="7508A2B1" w:rsidR="000D5AA7" w:rsidRPr="00C745BC" w:rsidRDefault="000D5AA7" w:rsidP="000D5AA7">
      <w:pPr>
        <w:pStyle w:val="p2"/>
        <w:numPr>
          <w:ilvl w:val="1"/>
          <w:numId w:val="26"/>
        </w:numPr>
        <w:rPr>
          <w:rFonts w:ascii="Calibri" w:hAnsi="Calibri" w:cstheme="minorHAnsi"/>
          <w:b/>
          <w:sz w:val="22"/>
          <w:szCs w:val="22"/>
        </w:rPr>
      </w:pPr>
      <w:r w:rsidRPr="000D5AA7">
        <w:rPr>
          <w:rFonts w:ascii="Calibri" w:hAnsi="Calibri" w:cstheme="minorHAnsi"/>
          <w:sz w:val="22"/>
          <w:szCs w:val="22"/>
        </w:rPr>
        <w:t>Appreciate the power and limitations of science and consider any ethical issues which may arise.</w:t>
      </w:r>
    </w:p>
    <w:p w14:paraId="6756684B" w14:textId="07C50D9D" w:rsidR="00C745BC" w:rsidRDefault="00C745BC" w:rsidP="000D5AA7">
      <w:pPr>
        <w:pStyle w:val="p2"/>
        <w:numPr>
          <w:ilvl w:val="1"/>
          <w:numId w:val="26"/>
        </w:numPr>
        <w:rPr>
          <w:rFonts w:ascii="Calibri" w:hAnsi="Calibri" w:cstheme="minorHAnsi"/>
          <w:sz w:val="22"/>
          <w:szCs w:val="22"/>
        </w:rPr>
      </w:pPr>
      <w:r w:rsidRPr="00C745BC">
        <w:rPr>
          <w:rFonts w:ascii="Calibri" w:hAnsi="Calibri" w:cstheme="minorHAnsi"/>
          <w:sz w:val="22"/>
          <w:szCs w:val="22"/>
        </w:rPr>
        <w:t>Explain every</w:t>
      </w:r>
      <w:r w:rsidR="00CF6400">
        <w:rPr>
          <w:rFonts w:ascii="Calibri" w:hAnsi="Calibri" w:cstheme="minorHAnsi"/>
          <w:sz w:val="22"/>
          <w:szCs w:val="22"/>
        </w:rPr>
        <w:t xml:space="preserve"> </w:t>
      </w:r>
      <w:r w:rsidRPr="00C745BC">
        <w:rPr>
          <w:rFonts w:ascii="Calibri" w:hAnsi="Calibri" w:cstheme="minorHAnsi"/>
          <w:sz w:val="22"/>
          <w:szCs w:val="22"/>
        </w:rPr>
        <w:t>day and technological applications of science; evaluate associated personal, social, economic and environmental implications; and make decisions based on the evaluation of evidence and arguments.</w:t>
      </w:r>
    </w:p>
    <w:p w14:paraId="33BFB5A2" w14:textId="68794055" w:rsidR="009F39CF" w:rsidRDefault="009F39CF" w:rsidP="000D5AA7">
      <w:pPr>
        <w:pStyle w:val="p2"/>
        <w:numPr>
          <w:ilvl w:val="1"/>
          <w:numId w:val="26"/>
        </w:numPr>
        <w:rPr>
          <w:rFonts w:ascii="Calibri" w:hAnsi="Calibri" w:cstheme="minorHAnsi"/>
          <w:sz w:val="22"/>
          <w:szCs w:val="22"/>
        </w:rPr>
      </w:pPr>
      <w:r w:rsidRPr="009F39CF">
        <w:rPr>
          <w:rFonts w:ascii="Calibri" w:hAnsi="Calibri" w:cstheme="minorHAnsi"/>
          <w:sz w:val="22"/>
          <w:szCs w:val="22"/>
        </w:rPr>
        <w:t>Evaluate risks both in practical science and the wider societal context, including perception of risk in relation to data and consequences.</w:t>
      </w:r>
    </w:p>
    <w:p w14:paraId="63A42557" w14:textId="4E9B22AB" w:rsidR="00A22524" w:rsidRDefault="00A22524" w:rsidP="000D5AA7">
      <w:pPr>
        <w:pStyle w:val="p2"/>
        <w:numPr>
          <w:ilvl w:val="1"/>
          <w:numId w:val="26"/>
        </w:numPr>
        <w:rPr>
          <w:rFonts w:ascii="Calibri" w:hAnsi="Calibri" w:cstheme="minorHAnsi"/>
          <w:sz w:val="22"/>
          <w:szCs w:val="22"/>
        </w:rPr>
      </w:pPr>
      <w:r w:rsidRPr="00A22524">
        <w:rPr>
          <w:rFonts w:ascii="Calibri" w:hAnsi="Calibri" w:cstheme="minorHAnsi"/>
          <w:sz w:val="22"/>
          <w:szCs w:val="22"/>
        </w:rPr>
        <w:t>Recognise the importance of peer review of results and of communicating results to a range of audience</w:t>
      </w:r>
      <w:r w:rsidR="00C63A6C">
        <w:rPr>
          <w:rFonts w:ascii="Calibri" w:hAnsi="Calibri" w:cstheme="minorHAnsi"/>
          <w:sz w:val="22"/>
          <w:szCs w:val="22"/>
        </w:rPr>
        <w:t>s.</w:t>
      </w:r>
    </w:p>
    <w:p w14:paraId="308DD1B7" w14:textId="77777777" w:rsidR="00C63A6C" w:rsidRDefault="00C63A6C" w:rsidP="00C63A6C">
      <w:pPr>
        <w:pStyle w:val="p2"/>
        <w:ind w:left="1440"/>
        <w:rPr>
          <w:rFonts w:ascii="Calibri" w:hAnsi="Calibri" w:cstheme="minorHAnsi"/>
          <w:sz w:val="22"/>
          <w:szCs w:val="22"/>
        </w:rPr>
      </w:pPr>
    </w:p>
    <w:p w14:paraId="1A2156EF" w14:textId="3C070F00" w:rsidR="00C63A6C" w:rsidRPr="00C63A6C" w:rsidRDefault="00C63A6C" w:rsidP="00C63A6C">
      <w:pPr>
        <w:pStyle w:val="p2"/>
        <w:rPr>
          <w:rFonts w:ascii="Calibri" w:hAnsi="Calibri" w:cstheme="minorHAnsi"/>
          <w:i/>
          <w:sz w:val="22"/>
          <w:szCs w:val="22"/>
        </w:rPr>
      </w:pPr>
      <w:r w:rsidRPr="00C63A6C">
        <w:rPr>
          <w:rFonts w:ascii="Calibri" w:hAnsi="Calibri" w:cstheme="minorHAnsi"/>
          <w:i/>
          <w:sz w:val="22"/>
          <w:szCs w:val="22"/>
        </w:rPr>
        <w:t>Note: there are some aspects of the GCSE specification for above subject content, which did not authentically fit within the scope of this project. This content can be taught as stand-alone lessons either before or after the student project or within the project lessons as appropriate.</w:t>
      </w:r>
      <w:r>
        <w:rPr>
          <w:rFonts w:ascii="Calibri" w:hAnsi="Calibri" w:cstheme="minorHAnsi"/>
          <w:i/>
          <w:sz w:val="22"/>
          <w:szCs w:val="22"/>
        </w:rPr>
        <w:t xml:space="preserve"> Please see scheme of work for further details.</w:t>
      </w:r>
    </w:p>
    <w:p w14:paraId="6EA8818A" w14:textId="77777777" w:rsidR="00166AAD" w:rsidRDefault="00166AAD" w:rsidP="00B55CFC">
      <w:pPr>
        <w:pStyle w:val="p2"/>
        <w:rPr>
          <w:rFonts w:ascii="Calibri" w:hAnsi="Calibri"/>
          <w:b/>
          <w:bCs/>
          <w:sz w:val="22"/>
          <w:szCs w:val="22"/>
        </w:rPr>
      </w:pPr>
    </w:p>
    <w:p w14:paraId="1F13C122" w14:textId="77777777" w:rsidR="00B73373" w:rsidRPr="00DB607E" w:rsidRDefault="000060B0" w:rsidP="00B55CFC">
      <w:pPr>
        <w:pStyle w:val="p3"/>
        <w:spacing w:after="0"/>
        <w:rPr>
          <w:rStyle w:val="apple-converted-space"/>
          <w:rFonts w:ascii="Calibri" w:hAnsi="Calibri"/>
          <w:b/>
          <w:sz w:val="22"/>
          <w:szCs w:val="22"/>
          <w:u w:val="single"/>
        </w:rPr>
      </w:pPr>
      <w:r w:rsidRPr="00DB607E">
        <w:rPr>
          <w:rStyle w:val="apple-converted-space"/>
          <w:rFonts w:ascii="Calibri" w:hAnsi="Calibri"/>
          <w:b/>
          <w:sz w:val="22"/>
          <w:szCs w:val="22"/>
          <w:u w:val="single"/>
        </w:rPr>
        <w:t>Possible entry activities</w:t>
      </w:r>
    </w:p>
    <w:p w14:paraId="625D0790" w14:textId="77777777" w:rsidR="006E1CB4" w:rsidRDefault="0044392A" w:rsidP="006E1CB4">
      <w:pPr>
        <w:pStyle w:val="p3"/>
        <w:spacing w:after="0"/>
        <w:rPr>
          <w:rFonts w:ascii="Calibri" w:eastAsia="BatangChe" w:hAnsi="Calibri"/>
          <w:sz w:val="22"/>
          <w:szCs w:val="22"/>
        </w:rPr>
      </w:pPr>
      <w:r>
        <w:rPr>
          <w:rFonts w:ascii="Calibri" w:eastAsia="BatangChe" w:hAnsi="Calibri"/>
          <w:sz w:val="22"/>
          <w:szCs w:val="22"/>
        </w:rPr>
        <w:t xml:space="preserve">To </w:t>
      </w:r>
      <w:r w:rsidR="00E57C51" w:rsidRPr="00DB607E">
        <w:rPr>
          <w:rFonts w:ascii="Calibri" w:eastAsia="BatangChe" w:hAnsi="Calibri"/>
          <w:sz w:val="22"/>
          <w:szCs w:val="22"/>
        </w:rPr>
        <w:t>lead students into the project</w:t>
      </w:r>
      <w:r>
        <w:rPr>
          <w:rFonts w:ascii="Calibri" w:eastAsia="BatangChe" w:hAnsi="Calibri"/>
          <w:sz w:val="22"/>
          <w:szCs w:val="22"/>
        </w:rPr>
        <w:t>,</w:t>
      </w:r>
      <w:r w:rsidR="00E57C51" w:rsidRPr="00DB607E">
        <w:rPr>
          <w:rFonts w:ascii="Calibri" w:eastAsia="BatangChe" w:hAnsi="Calibri"/>
          <w:sz w:val="22"/>
          <w:szCs w:val="22"/>
        </w:rPr>
        <w:t xml:space="preserve"> and</w:t>
      </w:r>
      <w:r>
        <w:rPr>
          <w:rFonts w:ascii="Calibri" w:eastAsia="BatangChe" w:hAnsi="Calibri"/>
          <w:sz w:val="22"/>
          <w:szCs w:val="22"/>
        </w:rPr>
        <w:t xml:space="preserve"> as</w:t>
      </w:r>
      <w:r w:rsidR="00E57C51" w:rsidRPr="00DB607E">
        <w:rPr>
          <w:rFonts w:ascii="Calibri" w:eastAsia="BatangChe" w:hAnsi="Calibri"/>
          <w:sz w:val="22"/>
          <w:szCs w:val="22"/>
        </w:rPr>
        <w:t xml:space="preserve"> a pre-curser to the </w:t>
      </w:r>
      <w:r>
        <w:rPr>
          <w:rFonts w:ascii="Calibri" w:eastAsia="BatangChe" w:hAnsi="Calibri"/>
          <w:sz w:val="22"/>
          <w:szCs w:val="22"/>
        </w:rPr>
        <w:t>d</w:t>
      </w:r>
      <w:r w:rsidR="00E57C51" w:rsidRPr="00DB607E">
        <w:rPr>
          <w:rFonts w:ascii="Calibri" w:eastAsia="BatangChe" w:hAnsi="Calibri"/>
          <w:sz w:val="22"/>
          <w:szCs w:val="22"/>
        </w:rPr>
        <w:t xml:space="preserve">riving </w:t>
      </w:r>
      <w:r>
        <w:rPr>
          <w:rFonts w:ascii="Calibri" w:eastAsia="BatangChe" w:hAnsi="Calibri"/>
          <w:sz w:val="22"/>
          <w:szCs w:val="22"/>
        </w:rPr>
        <w:t>q</w:t>
      </w:r>
      <w:r w:rsidR="00E57C51" w:rsidRPr="00DB607E">
        <w:rPr>
          <w:rFonts w:ascii="Calibri" w:eastAsia="BatangChe" w:hAnsi="Calibri"/>
          <w:sz w:val="22"/>
          <w:szCs w:val="22"/>
        </w:rPr>
        <w:t>uestion</w:t>
      </w:r>
      <w:r>
        <w:rPr>
          <w:rFonts w:ascii="Calibri" w:eastAsia="BatangChe" w:hAnsi="Calibri"/>
          <w:sz w:val="22"/>
          <w:szCs w:val="22"/>
        </w:rPr>
        <w:t>,</w:t>
      </w:r>
      <w:r w:rsidR="00E57C51" w:rsidRPr="00DB607E">
        <w:rPr>
          <w:rFonts w:ascii="Calibri" w:eastAsia="BatangChe" w:hAnsi="Calibri"/>
          <w:sz w:val="22"/>
          <w:szCs w:val="22"/>
        </w:rPr>
        <w:t xml:space="preserve"> an </w:t>
      </w:r>
      <w:r w:rsidR="00E57C51" w:rsidRPr="00DB607E">
        <w:rPr>
          <w:rFonts w:ascii="Calibri" w:eastAsia="BatangChe" w:hAnsi="Calibri"/>
          <w:b/>
          <w:sz w:val="22"/>
          <w:szCs w:val="22"/>
        </w:rPr>
        <w:t xml:space="preserve">entry event </w:t>
      </w:r>
      <w:r w:rsidR="00E57C51" w:rsidRPr="00DB607E">
        <w:rPr>
          <w:rFonts w:ascii="Calibri" w:eastAsia="BatangChe" w:hAnsi="Calibri"/>
          <w:sz w:val="22"/>
          <w:szCs w:val="22"/>
        </w:rPr>
        <w:t>will take place to kick-start the project and put it in context. Examples of possible entry events could include:</w:t>
      </w:r>
    </w:p>
    <w:p w14:paraId="3FC7B6D3" w14:textId="41FBE8B1" w:rsidR="006E1CB4" w:rsidRPr="003A316C" w:rsidRDefault="006E1CB4" w:rsidP="00F95494">
      <w:pPr>
        <w:pStyle w:val="p3"/>
        <w:numPr>
          <w:ilvl w:val="0"/>
          <w:numId w:val="27"/>
        </w:numPr>
        <w:spacing w:after="0"/>
        <w:rPr>
          <w:rFonts w:ascii="Calibri" w:hAnsi="Calibri"/>
          <w:b/>
          <w:sz w:val="22"/>
          <w:szCs w:val="22"/>
          <w:u w:val="single"/>
        </w:rPr>
      </w:pPr>
      <w:r w:rsidRPr="006E1CB4">
        <w:rPr>
          <w:rFonts w:ascii="Calibri" w:hAnsi="Calibri"/>
          <w:bCs/>
          <w:sz w:val="22"/>
          <w:szCs w:val="22"/>
        </w:rPr>
        <w:t>Show a video to introduce project. For example:</w:t>
      </w:r>
    </w:p>
    <w:p w14:paraId="60250DC6" w14:textId="77777777" w:rsidR="00B34377" w:rsidRDefault="005A2A7E" w:rsidP="00F95494">
      <w:pPr>
        <w:spacing w:after="0" w:line="276" w:lineRule="auto"/>
        <w:ind w:firstLine="720"/>
        <w:rPr>
          <w:rFonts w:ascii="Calibri" w:hAnsi="Calibri"/>
          <w:bCs/>
        </w:rPr>
      </w:pPr>
      <w:r w:rsidRPr="00B34377">
        <w:rPr>
          <w:rFonts w:ascii="Calibri" w:hAnsi="Calibri"/>
          <w:bCs/>
        </w:rPr>
        <w:lastRenderedPageBreak/>
        <w:t>Our Future- Morgan Freeman</w:t>
      </w:r>
    </w:p>
    <w:bookmarkStart w:id="0" w:name="_GoBack"/>
    <w:bookmarkEnd w:id="0"/>
    <w:p w14:paraId="7FAC505C" w14:textId="545FCD9D" w:rsidR="009F7EB1" w:rsidRPr="00B34377" w:rsidRDefault="009F7EB1" w:rsidP="00F95494">
      <w:pPr>
        <w:spacing w:after="0" w:line="276" w:lineRule="auto"/>
        <w:ind w:firstLine="720"/>
        <w:rPr>
          <w:rFonts w:ascii="Calibri" w:hAnsi="Calibri"/>
          <w:bCs/>
        </w:rPr>
      </w:pPr>
      <w:r>
        <w:fldChar w:fldCharType="begin"/>
      </w:r>
      <w:r>
        <w:instrText xml:space="preserve"> HYPERLINK "https://www.youtube.com/watch?v=8YQIaOldDU8" </w:instrText>
      </w:r>
      <w:r>
        <w:fldChar w:fldCharType="separate"/>
      </w:r>
      <w:r>
        <w:rPr>
          <w:rStyle w:val="Hyperlink"/>
        </w:rPr>
        <w:t>https://www.youtube.com/watch?v=8YQIaOldDU8</w:t>
      </w:r>
      <w:r>
        <w:fldChar w:fldCharType="end"/>
      </w:r>
    </w:p>
    <w:p w14:paraId="506554EB" w14:textId="77777777" w:rsidR="00B34377" w:rsidRDefault="005A2A7E" w:rsidP="00F95494">
      <w:pPr>
        <w:spacing w:after="0" w:line="276" w:lineRule="auto"/>
        <w:ind w:firstLine="720"/>
        <w:rPr>
          <w:rFonts w:ascii="Calibri" w:hAnsi="Calibri"/>
          <w:bCs/>
        </w:rPr>
      </w:pPr>
      <w:r w:rsidRPr="00B34377">
        <w:rPr>
          <w:rFonts w:ascii="Calibri" w:hAnsi="Calibri"/>
          <w:bCs/>
        </w:rPr>
        <w:t>or</w:t>
      </w:r>
    </w:p>
    <w:p w14:paraId="058C2EAF" w14:textId="77777777" w:rsidR="00B34377" w:rsidRDefault="005A2A7E" w:rsidP="00F95494">
      <w:pPr>
        <w:spacing w:after="0" w:line="276" w:lineRule="auto"/>
        <w:ind w:firstLine="720"/>
        <w:rPr>
          <w:rFonts w:ascii="Calibri" w:hAnsi="Calibri"/>
          <w:bCs/>
        </w:rPr>
      </w:pPr>
      <w:r w:rsidRPr="00B34377">
        <w:rPr>
          <w:rFonts w:ascii="Calibri" w:hAnsi="Calibri"/>
          <w:bCs/>
        </w:rPr>
        <w:t>Why green energy</w:t>
      </w:r>
    </w:p>
    <w:p w14:paraId="32C26AC0" w14:textId="6574A36F" w:rsidR="005A2A7E" w:rsidRPr="00B34377" w:rsidRDefault="00F14B48" w:rsidP="00F95494">
      <w:pPr>
        <w:spacing w:after="0" w:line="276" w:lineRule="auto"/>
        <w:ind w:firstLine="720"/>
        <w:rPr>
          <w:rFonts w:ascii="Calibri" w:hAnsi="Calibri"/>
          <w:bCs/>
        </w:rPr>
      </w:pPr>
      <w:hyperlink r:id="rId8" w:history="1">
        <w:r w:rsidR="00B34377" w:rsidRPr="00651407">
          <w:rPr>
            <w:rStyle w:val="Hyperlink"/>
            <w:rFonts w:ascii="Calibri" w:hAnsi="Calibri"/>
            <w:bCs/>
          </w:rPr>
          <w:t>https://www.youtube.com/watch?v=56MhjXTcSCg</w:t>
        </w:r>
      </w:hyperlink>
    </w:p>
    <w:p w14:paraId="0D0CE3DC" w14:textId="67EF58A5" w:rsidR="003A316C" w:rsidRPr="005A2A7E" w:rsidRDefault="005A2A7E" w:rsidP="005A2A7E">
      <w:pPr>
        <w:pStyle w:val="ListParagraph"/>
        <w:numPr>
          <w:ilvl w:val="0"/>
          <w:numId w:val="27"/>
        </w:numPr>
        <w:spacing w:after="200" w:line="276" w:lineRule="auto"/>
        <w:rPr>
          <w:rFonts w:ascii="Calibri" w:hAnsi="Calibri"/>
          <w:bCs/>
        </w:rPr>
      </w:pPr>
      <w:r>
        <w:rPr>
          <w:rFonts w:ascii="Calibri" w:hAnsi="Calibri"/>
          <w:bCs/>
        </w:rPr>
        <w:t>A</w:t>
      </w:r>
      <w:r w:rsidR="003A316C" w:rsidRPr="005A2A7E">
        <w:rPr>
          <w:rFonts w:ascii="Calibri" w:hAnsi="Calibri"/>
          <w:bCs/>
        </w:rPr>
        <w:t>nnotate anchor text – reading age 12.5</w:t>
      </w:r>
    </w:p>
    <w:p w14:paraId="428E14C3" w14:textId="68582DCC" w:rsidR="003A316C" w:rsidRPr="006E1CB4" w:rsidRDefault="00F14B48" w:rsidP="003A316C">
      <w:pPr>
        <w:pStyle w:val="ListParagraph"/>
        <w:spacing w:after="200" w:line="276" w:lineRule="auto"/>
        <w:rPr>
          <w:rFonts w:ascii="Calibri" w:hAnsi="Calibri"/>
          <w:bCs/>
        </w:rPr>
      </w:pPr>
      <w:hyperlink r:id="rId9" w:history="1">
        <w:r w:rsidR="003A316C" w:rsidRPr="00651407">
          <w:rPr>
            <w:rStyle w:val="Hyperlink"/>
            <w:rFonts w:ascii="Calibri" w:hAnsi="Calibri"/>
            <w:bCs/>
          </w:rPr>
          <w:t>https://www.theguardian.com/environment/2019/mar/07/government-throws-its-weight-behind-offshore-wind-power-expansion</w:t>
        </w:r>
      </w:hyperlink>
    </w:p>
    <w:p w14:paraId="7688B6FF" w14:textId="64F69BAF" w:rsidR="00E02A62" w:rsidRPr="00B34377" w:rsidRDefault="00E02A62" w:rsidP="00E02A62">
      <w:pPr>
        <w:pStyle w:val="p3"/>
        <w:numPr>
          <w:ilvl w:val="0"/>
          <w:numId w:val="27"/>
        </w:numPr>
        <w:spacing w:after="0"/>
        <w:rPr>
          <w:rFonts w:ascii="Calibri" w:hAnsi="Calibri"/>
          <w:b/>
          <w:sz w:val="22"/>
          <w:szCs w:val="22"/>
        </w:rPr>
      </w:pPr>
      <w:r>
        <w:rPr>
          <w:rFonts w:ascii="Calibri" w:hAnsi="Calibri"/>
          <w:sz w:val="22"/>
          <w:szCs w:val="22"/>
        </w:rPr>
        <w:t>Arrange a visit to Blyth STEM hub</w:t>
      </w:r>
    </w:p>
    <w:p w14:paraId="75E143E7" w14:textId="193E4E05" w:rsidR="00E02A62" w:rsidRDefault="00F14B48" w:rsidP="00E02A62">
      <w:pPr>
        <w:pStyle w:val="p3"/>
        <w:spacing w:after="0"/>
        <w:ind w:left="720"/>
        <w:rPr>
          <w:rFonts w:ascii="Calibri" w:hAnsi="Calibri"/>
          <w:sz w:val="22"/>
          <w:szCs w:val="22"/>
        </w:rPr>
      </w:pPr>
      <w:hyperlink r:id="rId10" w:history="1">
        <w:r w:rsidR="00E02A62" w:rsidRPr="00B34377">
          <w:rPr>
            <w:rStyle w:val="Hyperlink"/>
            <w:rFonts w:ascii="Calibri" w:hAnsi="Calibri"/>
            <w:sz w:val="22"/>
            <w:szCs w:val="22"/>
          </w:rPr>
          <w:t>https://www.blythstemhub.org.uk/</w:t>
        </w:r>
      </w:hyperlink>
    </w:p>
    <w:p w14:paraId="0643DE0D" w14:textId="77777777" w:rsidR="00852E68" w:rsidRDefault="00852E68" w:rsidP="00E02A62">
      <w:pPr>
        <w:pStyle w:val="p3"/>
        <w:spacing w:after="0"/>
        <w:ind w:left="720"/>
        <w:rPr>
          <w:rFonts w:ascii="Calibri" w:hAnsi="Calibri"/>
          <w:sz w:val="22"/>
          <w:szCs w:val="22"/>
        </w:rPr>
      </w:pPr>
    </w:p>
    <w:p w14:paraId="01BC108F" w14:textId="2775952A" w:rsidR="00E02A62" w:rsidRPr="00FF2739" w:rsidRDefault="00E02A62" w:rsidP="00E02A62">
      <w:pPr>
        <w:pStyle w:val="p3"/>
        <w:numPr>
          <w:ilvl w:val="0"/>
          <w:numId w:val="27"/>
        </w:numPr>
        <w:spacing w:after="0"/>
        <w:rPr>
          <w:rFonts w:ascii="Calibri" w:hAnsi="Calibri"/>
          <w:sz w:val="22"/>
          <w:szCs w:val="22"/>
        </w:rPr>
      </w:pPr>
      <w:r w:rsidRPr="00FF2739">
        <w:rPr>
          <w:rFonts w:ascii="Calibri" w:hAnsi="Calibri"/>
          <w:sz w:val="22"/>
          <w:szCs w:val="22"/>
        </w:rPr>
        <w:t>Arrange an in</w:t>
      </w:r>
      <w:r w:rsidR="00283724" w:rsidRPr="00FF2739">
        <w:rPr>
          <w:rFonts w:ascii="Calibri" w:hAnsi="Calibri"/>
          <w:sz w:val="22"/>
          <w:szCs w:val="22"/>
        </w:rPr>
        <w:t>-</w:t>
      </w:r>
      <w:r w:rsidRPr="00FF2739">
        <w:rPr>
          <w:rFonts w:ascii="Calibri" w:hAnsi="Calibri"/>
          <w:sz w:val="22"/>
          <w:szCs w:val="22"/>
        </w:rPr>
        <w:t>school visit by a STEM ambassador</w:t>
      </w:r>
      <w:r w:rsidR="00283724" w:rsidRPr="00FF2739">
        <w:rPr>
          <w:rFonts w:ascii="Calibri" w:hAnsi="Calibri"/>
          <w:sz w:val="22"/>
          <w:szCs w:val="22"/>
        </w:rPr>
        <w:t xml:space="preserve"> from</w:t>
      </w:r>
      <w:r w:rsidR="00852E68">
        <w:rPr>
          <w:rFonts w:ascii="Calibri" w:hAnsi="Calibri"/>
          <w:sz w:val="22"/>
          <w:szCs w:val="22"/>
        </w:rPr>
        <w:t xml:space="preserve"> renewable</w:t>
      </w:r>
      <w:r w:rsidR="00283724" w:rsidRPr="00FF2739">
        <w:rPr>
          <w:rFonts w:ascii="Calibri" w:hAnsi="Calibri"/>
          <w:sz w:val="22"/>
          <w:szCs w:val="22"/>
        </w:rPr>
        <w:t xml:space="preserve"> energy </w:t>
      </w:r>
      <w:r w:rsidR="00852E68">
        <w:rPr>
          <w:rFonts w:ascii="Calibri" w:hAnsi="Calibri"/>
          <w:sz w:val="22"/>
          <w:szCs w:val="22"/>
        </w:rPr>
        <w:t>or engineering employer</w:t>
      </w:r>
    </w:p>
    <w:p w14:paraId="7A0DDADD" w14:textId="54BC37BE" w:rsidR="00FF2739" w:rsidRPr="00FF2739" w:rsidRDefault="00F14B48" w:rsidP="00FF2739">
      <w:pPr>
        <w:pStyle w:val="p3"/>
        <w:spacing w:after="0"/>
        <w:ind w:left="720"/>
        <w:rPr>
          <w:rFonts w:ascii="Calibri" w:hAnsi="Calibri"/>
          <w:sz w:val="22"/>
          <w:szCs w:val="22"/>
        </w:rPr>
      </w:pPr>
      <w:hyperlink r:id="rId11" w:history="1">
        <w:r w:rsidR="00FF2739" w:rsidRPr="00FF2739">
          <w:rPr>
            <w:rStyle w:val="Hyperlink"/>
            <w:rFonts w:ascii="Calibri" w:hAnsi="Calibri"/>
            <w:sz w:val="22"/>
            <w:szCs w:val="22"/>
          </w:rPr>
          <w:t>https://www.stem.org.uk/stem-ambassadors</w:t>
        </w:r>
      </w:hyperlink>
    </w:p>
    <w:p w14:paraId="57F9ECCE" w14:textId="77777777" w:rsidR="003B7B13" w:rsidRDefault="003B7B13" w:rsidP="00B55CFC">
      <w:pPr>
        <w:pStyle w:val="p3"/>
        <w:spacing w:after="0"/>
        <w:rPr>
          <w:rStyle w:val="apple-converted-space"/>
          <w:rFonts w:ascii="Calibri" w:hAnsi="Calibri"/>
          <w:b/>
          <w:sz w:val="22"/>
          <w:szCs w:val="22"/>
          <w:u w:val="single"/>
        </w:rPr>
      </w:pPr>
    </w:p>
    <w:p w14:paraId="29FE6FCE" w14:textId="77777777" w:rsidR="00B55CFC" w:rsidRPr="00DB607E" w:rsidRDefault="002357AD" w:rsidP="00B55CFC">
      <w:pPr>
        <w:pStyle w:val="p3"/>
        <w:spacing w:after="0"/>
        <w:rPr>
          <w:rStyle w:val="apple-converted-space"/>
          <w:rFonts w:ascii="Calibri" w:hAnsi="Calibri"/>
          <w:b/>
          <w:sz w:val="22"/>
          <w:szCs w:val="22"/>
          <w:u w:val="single"/>
        </w:rPr>
      </w:pPr>
      <w:r>
        <w:rPr>
          <w:rStyle w:val="apple-converted-space"/>
          <w:rFonts w:ascii="Calibri" w:hAnsi="Calibri"/>
          <w:b/>
          <w:sz w:val="22"/>
          <w:szCs w:val="22"/>
          <w:u w:val="single"/>
        </w:rPr>
        <w:t>What will the end product or</w:t>
      </w:r>
      <w:r w:rsidR="00B55CFC" w:rsidRPr="00DB607E">
        <w:rPr>
          <w:rStyle w:val="apple-converted-space"/>
          <w:rFonts w:ascii="Calibri" w:hAnsi="Calibri"/>
          <w:b/>
          <w:sz w:val="22"/>
          <w:szCs w:val="22"/>
          <w:u w:val="single"/>
        </w:rPr>
        <w:t xml:space="preserve"> public exhibition be?</w:t>
      </w:r>
    </w:p>
    <w:p w14:paraId="21140AEE" w14:textId="77777777" w:rsidR="00F67198" w:rsidRPr="00DB607E" w:rsidRDefault="00F67198" w:rsidP="00F67198">
      <w:pPr>
        <w:spacing w:after="0"/>
        <w:rPr>
          <w:rFonts w:ascii="Calibri" w:eastAsia="BatangChe" w:hAnsi="Calibri"/>
        </w:rPr>
      </w:pPr>
      <w:r w:rsidRPr="00DB607E">
        <w:rPr>
          <w:rFonts w:ascii="Calibri" w:eastAsia="BatangChe" w:hAnsi="Calibri"/>
        </w:rPr>
        <w:t>One of the key elements of PBL is that what students produce is made public. This can take many forms</w:t>
      </w:r>
      <w:r w:rsidR="003B7B13">
        <w:rPr>
          <w:rFonts w:ascii="Calibri" w:eastAsia="BatangChe" w:hAnsi="Calibri"/>
        </w:rPr>
        <w:t>,</w:t>
      </w:r>
      <w:r w:rsidRPr="00DB607E">
        <w:rPr>
          <w:rFonts w:ascii="Calibri" w:eastAsia="BatangChe" w:hAnsi="Calibri"/>
        </w:rPr>
        <w:t xml:space="preserve"> but in essence</w:t>
      </w:r>
      <w:r w:rsidR="003B7B13">
        <w:rPr>
          <w:rFonts w:ascii="Calibri" w:eastAsia="BatangChe" w:hAnsi="Calibri"/>
        </w:rPr>
        <w:t>,</w:t>
      </w:r>
      <w:r w:rsidRPr="00DB607E">
        <w:rPr>
          <w:rFonts w:ascii="Calibri" w:eastAsia="BatangChe" w:hAnsi="Calibri"/>
        </w:rPr>
        <w:t xml:space="preserve"> students make their project work public by explaining, displaying or presenting it to people beyond the classroom.</w:t>
      </w:r>
    </w:p>
    <w:p w14:paraId="18F3FED1" w14:textId="77777777" w:rsidR="003B7B13" w:rsidRDefault="003B7B13" w:rsidP="00F67198">
      <w:pPr>
        <w:spacing w:after="0"/>
        <w:rPr>
          <w:rFonts w:ascii="Calibri" w:eastAsia="BatangChe" w:hAnsi="Calibri"/>
        </w:rPr>
      </w:pPr>
    </w:p>
    <w:p w14:paraId="63834DCC" w14:textId="52D29092" w:rsidR="00F67198" w:rsidRPr="00DB607E" w:rsidRDefault="00F67198" w:rsidP="00F67198">
      <w:pPr>
        <w:spacing w:after="0"/>
        <w:rPr>
          <w:rFonts w:ascii="Calibri" w:eastAsia="BatangChe" w:hAnsi="Calibri"/>
        </w:rPr>
      </w:pPr>
      <w:r w:rsidRPr="00DB607E">
        <w:rPr>
          <w:rFonts w:ascii="Calibri" w:eastAsia="BatangChe" w:hAnsi="Calibri"/>
        </w:rPr>
        <w:t>You can check out these two websites and schools to give you some ideas</w:t>
      </w:r>
      <w:r w:rsidR="007111E1">
        <w:rPr>
          <w:rFonts w:ascii="Calibri" w:eastAsia="BatangChe" w:hAnsi="Calibri"/>
        </w:rPr>
        <w:t xml:space="preserve"> and examples</w:t>
      </w:r>
      <w:r w:rsidR="003B7B13">
        <w:rPr>
          <w:rFonts w:ascii="Calibri" w:eastAsia="BatangChe" w:hAnsi="Calibri"/>
        </w:rPr>
        <w:t>:</w:t>
      </w:r>
    </w:p>
    <w:p w14:paraId="3F4C7BF4" w14:textId="77777777" w:rsidR="00F67198" w:rsidRPr="00DB607E" w:rsidRDefault="00F67198" w:rsidP="00F67198">
      <w:pPr>
        <w:pStyle w:val="ListParagraph"/>
        <w:numPr>
          <w:ilvl w:val="0"/>
          <w:numId w:val="17"/>
        </w:numPr>
        <w:spacing w:after="0" w:line="240" w:lineRule="auto"/>
        <w:rPr>
          <w:rFonts w:ascii="Calibri" w:hAnsi="Calibri"/>
        </w:rPr>
      </w:pPr>
      <w:r w:rsidRPr="00DB607E">
        <w:rPr>
          <w:rFonts w:ascii="Calibri" w:hAnsi="Calibri"/>
        </w:rPr>
        <w:t xml:space="preserve">X-P School Doncaster </w:t>
      </w:r>
      <w:hyperlink r:id="rId12" w:history="1">
        <w:r w:rsidRPr="00DB607E">
          <w:rPr>
            <w:rStyle w:val="Hyperlink"/>
            <w:rFonts w:ascii="Calibri" w:hAnsi="Calibri"/>
          </w:rPr>
          <w:t>http://www.xpschool.org/our-expeditions/</w:t>
        </w:r>
      </w:hyperlink>
      <w:r w:rsidRPr="00DB607E">
        <w:rPr>
          <w:rFonts w:ascii="Calibri" w:hAnsi="Calibri"/>
        </w:rPr>
        <w:t xml:space="preserve"> </w:t>
      </w:r>
    </w:p>
    <w:p w14:paraId="743C083E" w14:textId="77777777" w:rsidR="00F67198" w:rsidRPr="00DB607E" w:rsidRDefault="00F67198" w:rsidP="00F67198">
      <w:pPr>
        <w:pStyle w:val="ListParagraph"/>
        <w:numPr>
          <w:ilvl w:val="0"/>
          <w:numId w:val="17"/>
        </w:numPr>
        <w:spacing w:after="0" w:line="240" w:lineRule="auto"/>
        <w:rPr>
          <w:rFonts w:ascii="Calibri" w:hAnsi="Calibri"/>
        </w:rPr>
      </w:pPr>
      <w:r w:rsidRPr="00DB607E">
        <w:rPr>
          <w:rFonts w:ascii="Calibri" w:hAnsi="Calibri"/>
        </w:rPr>
        <w:t xml:space="preserve">School 21 – London curriculum </w:t>
      </w:r>
      <w:hyperlink r:id="rId13" w:history="1">
        <w:r w:rsidRPr="00DB607E">
          <w:rPr>
            <w:rStyle w:val="Hyperlink"/>
            <w:rFonts w:ascii="Calibri" w:hAnsi="Calibri"/>
          </w:rPr>
          <w:t>https://www.school21.org.uk/sec-beautiful-work</w:t>
        </w:r>
      </w:hyperlink>
      <w:r w:rsidRPr="00DB607E">
        <w:rPr>
          <w:rFonts w:ascii="Calibri" w:hAnsi="Calibri"/>
        </w:rPr>
        <w:t xml:space="preserve"> </w:t>
      </w:r>
    </w:p>
    <w:p w14:paraId="3E15331A" w14:textId="77777777" w:rsidR="003B7B13" w:rsidRDefault="003B7B13" w:rsidP="00F67198">
      <w:pPr>
        <w:spacing w:after="0"/>
        <w:rPr>
          <w:rFonts w:ascii="Calibri" w:eastAsia="BatangChe" w:hAnsi="Calibri"/>
        </w:rPr>
      </w:pPr>
    </w:p>
    <w:p w14:paraId="4E563A98" w14:textId="77777777" w:rsidR="00F67198" w:rsidRPr="00DB607E" w:rsidRDefault="00F67198" w:rsidP="00F67198">
      <w:pPr>
        <w:spacing w:after="0"/>
        <w:rPr>
          <w:rFonts w:ascii="Calibri" w:eastAsia="BatangChe" w:hAnsi="Calibri"/>
        </w:rPr>
      </w:pPr>
      <w:r w:rsidRPr="00DB607E">
        <w:rPr>
          <w:rFonts w:ascii="Calibri" w:eastAsia="BatangChe" w:hAnsi="Calibri"/>
        </w:rPr>
        <w:t xml:space="preserve">Key things to consider </w:t>
      </w:r>
      <w:r w:rsidR="003B7B13">
        <w:rPr>
          <w:rFonts w:ascii="Calibri" w:eastAsia="BatangChe" w:hAnsi="Calibri"/>
        </w:rPr>
        <w:t>when planning the end product are:</w:t>
      </w:r>
    </w:p>
    <w:p w14:paraId="5D12C45D" w14:textId="77777777" w:rsidR="00F67198" w:rsidRPr="00DB607E" w:rsidRDefault="00F67198" w:rsidP="00F67198">
      <w:pPr>
        <w:pStyle w:val="ListParagraph"/>
        <w:numPr>
          <w:ilvl w:val="0"/>
          <w:numId w:val="17"/>
        </w:numPr>
        <w:spacing w:after="0"/>
        <w:rPr>
          <w:rFonts w:ascii="Calibri" w:eastAsia="BatangChe" w:hAnsi="Calibri"/>
        </w:rPr>
      </w:pPr>
      <w:r w:rsidRPr="00DB607E">
        <w:rPr>
          <w:rFonts w:ascii="Calibri" w:eastAsia="BatangChe" w:hAnsi="Calibri"/>
        </w:rPr>
        <w:t xml:space="preserve">What support or help might you need with this? </w:t>
      </w:r>
    </w:p>
    <w:p w14:paraId="34041A3F" w14:textId="77777777" w:rsidR="00F67198" w:rsidRPr="00DB607E" w:rsidRDefault="00F67198" w:rsidP="00F67198">
      <w:pPr>
        <w:pStyle w:val="ListParagraph"/>
        <w:numPr>
          <w:ilvl w:val="0"/>
          <w:numId w:val="17"/>
        </w:numPr>
        <w:spacing w:after="0"/>
        <w:rPr>
          <w:rFonts w:ascii="Calibri" w:eastAsia="BatangChe" w:hAnsi="Calibri"/>
        </w:rPr>
      </w:pPr>
      <w:r w:rsidRPr="00DB607E">
        <w:rPr>
          <w:rFonts w:ascii="Calibri" w:eastAsia="BatangChe" w:hAnsi="Calibri"/>
        </w:rPr>
        <w:t>Are there any specific resources needed?</w:t>
      </w:r>
    </w:p>
    <w:p w14:paraId="1C6FC366" w14:textId="77777777" w:rsidR="00F67198" w:rsidRPr="00DB607E" w:rsidRDefault="00F67198" w:rsidP="00F67198">
      <w:pPr>
        <w:pStyle w:val="ListParagraph"/>
        <w:numPr>
          <w:ilvl w:val="0"/>
          <w:numId w:val="17"/>
        </w:numPr>
        <w:spacing w:after="0"/>
        <w:rPr>
          <w:rFonts w:ascii="Calibri" w:eastAsia="BatangChe" w:hAnsi="Calibri"/>
        </w:rPr>
      </w:pPr>
      <w:r w:rsidRPr="00DB607E">
        <w:rPr>
          <w:rFonts w:ascii="Calibri" w:eastAsia="BatangChe" w:hAnsi="Calibri"/>
        </w:rPr>
        <w:t xml:space="preserve">Do you </w:t>
      </w:r>
      <w:r w:rsidR="003B7B13" w:rsidRPr="00DB607E">
        <w:rPr>
          <w:rFonts w:ascii="Calibri" w:eastAsia="BatangChe" w:hAnsi="Calibri"/>
        </w:rPr>
        <w:t>foresee</w:t>
      </w:r>
      <w:r w:rsidR="003B7B13">
        <w:rPr>
          <w:rFonts w:ascii="Calibri" w:eastAsia="BatangChe" w:hAnsi="Calibri"/>
        </w:rPr>
        <w:t xml:space="preserve"> any opportunities? Any</w:t>
      </w:r>
      <w:r w:rsidRPr="00DB607E">
        <w:rPr>
          <w:rFonts w:ascii="Calibri" w:eastAsia="BatangChe" w:hAnsi="Calibri"/>
        </w:rPr>
        <w:t xml:space="preserve"> challenges?</w:t>
      </w:r>
    </w:p>
    <w:p w14:paraId="06A7D1BC" w14:textId="77777777" w:rsidR="003B7B13" w:rsidRDefault="003B7B13" w:rsidP="003A4B46">
      <w:pPr>
        <w:pStyle w:val="p3"/>
        <w:spacing w:after="0"/>
        <w:rPr>
          <w:rStyle w:val="apple-converted-space"/>
          <w:rFonts w:ascii="Calibri" w:hAnsi="Calibri"/>
          <w:sz w:val="22"/>
          <w:szCs w:val="22"/>
        </w:rPr>
      </w:pPr>
    </w:p>
    <w:p w14:paraId="6F25DD2E" w14:textId="6DD9D750" w:rsidR="00090C5E" w:rsidRPr="00DB607E" w:rsidRDefault="003B7B13" w:rsidP="003A4B46">
      <w:pPr>
        <w:pStyle w:val="p3"/>
        <w:spacing w:after="0"/>
        <w:rPr>
          <w:rStyle w:val="apple-converted-space"/>
          <w:rFonts w:ascii="Calibri" w:hAnsi="Calibri"/>
          <w:sz w:val="22"/>
          <w:szCs w:val="22"/>
        </w:rPr>
      </w:pPr>
      <w:r>
        <w:rPr>
          <w:rStyle w:val="apple-converted-space"/>
          <w:rFonts w:ascii="Calibri" w:hAnsi="Calibri"/>
          <w:sz w:val="22"/>
          <w:szCs w:val="22"/>
        </w:rPr>
        <w:t>T</w:t>
      </w:r>
      <w:r w:rsidR="00F67198" w:rsidRPr="00DB607E">
        <w:rPr>
          <w:rStyle w:val="apple-converted-space"/>
          <w:rFonts w:ascii="Calibri" w:hAnsi="Calibri"/>
          <w:sz w:val="22"/>
          <w:szCs w:val="22"/>
        </w:rPr>
        <w:t>he end product</w:t>
      </w:r>
      <w:r w:rsidR="00090C5E" w:rsidRPr="00DB607E">
        <w:rPr>
          <w:rStyle w:val="apple-converted-space"/>
          <w:rFonts w:ascii="Calibri" w:hAnsi="Calibri"/>
          <w:sz w:val="22"/>
          <w:szCs w:val="22"/>
        </w:rPr>
        <w:t xml:space="preserve"> is for you to decide.</w:t>
      </w:r>
      <w:r w:rsidR="005943FF">
        <w:rPr>
          <w:rStyle w:val="apple-converted-space"/>
          <w:rFonts w:ascii="Calibri" w:hAnsi="Calibri"/>
          <w:sz w:val="22"/>
          <w:szCs w:val="22"/>
        </w:rPr>
        <w:t xml:space="preserve"> An example end product of a student presentation has been planned into the accompanying resources, however this can be adapted depending on the interests of your students.</w:t>
      </w:r>
      <w:r w:rsidR="00090C5E" w:rsidRPr="00DB607E">
        <w:rPr>
          <w:rStyle w:val="apple-converted-space"/>
          <w:rFonts w:ascii="Calibri" w:hAnsi="Calibri"/>
          <w:sz w:val="22"/>
          <w:szCs w:val="22"/>
        </w:rPr>
        <w:t xml:space="preserve"> The audience could be other </w:t>
      </w:r>
      <w:r>
        <w:rPr>
          <w:rStyle w:val="apple-converted-space"/>
          <w:rFonts w:ascii="Calibri" w:hAnsi="Calibri"/>
          <w:sz w:val="22"/>
          <w:szCs w:val="22"/>
        </w:rPr>
        <w:t xml:space="preserve">students, school staff, parents, or </w:t>
      </w:r>
      <w:r w:rsidR="00090C5E" w:rsidRPr="00DB607E">
        <w:rPr>
          <w:rStyle w:val="apple-converted-space"/>
          <w:rFonts w:ascii="Calibri" w:hAnsi="Calibri"/>
          <w:sz w:val="22"/>
          <w:szCs w:val="22"/>
        </w:rPr>
        <w:t>the local community.</w:t>
      </w:r>
      <w:r w:rsidR="003A4B46" w:rsidRPr="00DB607E">
        <w:rPr>
          <w:rStyle w:val="apple-converted-space"/>
          <w:rFonts w:ascii="Calibri" w:hAnsi="Calibri"/>
          <w:sz w:val="22"/>
          <w:szCs w:val="22"/>
        </w:rPr>
        <w:t xml:space="preserve"> Students need to be clear</w:t>
      </w:r>
      <w:r>
        <w:rPr>
          <w:rStyle w:val="apple-converted-space"/>
          <w:rFonts w:ascii="Calibri" w:hAnsi="Calibri"/>
          <w:sz w:val="22"/>
          <w:szCs w:val="22"/>
        </w:rPr>
        <w:t xml:space="preserve"> at the start of the project </w:t>
      </w:r>
      <w:r w:rsidR="003A4B46" w:rsidRPr="00DB607E">
        <w:rPr>
          <w:rStyle w:val="apple-converted-space"/>
          <w:rFonts w:ascii="Calibri" w:hAnsi="Calibri"/>
          <w:sz w:val="22"/>
          <w:szCs w:val="22"/>
        </w:rPr>
        <w:t xml:space="preserve">what the anticipated end product will be. </w:t>
      </w:r>
      <w:r>
        <w:rPr>
          <w:rStyle w:val="apple-converted-space"/>
          <w:rFonts w:ascii="Calibri" w:hAnsi="Calibri"/>
          <w:sz w:val="22"/>
          <w:szCs w:val="22"/>
        </w:rPr>
        <w:t xml:space="preserve">They should understand the end goal </w:t>
      </w:r>
      <w:r w:rsidR="00F67198" w:rsidRPr="00DB607E">
        <w:rPr>
          <w:rStyle w:val="apple-converted-space"/>
          <w:rFonts w:ascii="Calibri" w:hAnsi="Calibri"/>
          <w:sz w:val="22"/>
          <w:szCs w:val="22"/>
        </w:rPr>
        <w:t>they are working towards</w:t>
      </w:r>
      <w:r>
        <w:rPr>
          <w:rStyle w:val="apple-converted-space"/>
          <w:rFonts w:ascii="Calibri" w:hAnsi="Calibri"/>
          <w:sz w:val="22"/>
          <w:szCs w:val="22"/>
        </w:rPr>
        <w:t>,</w:t>
      </w:r>
      <w:r w:rsidR="00EA12F4">
        <w:rPr>
          <w:rStyle w:val="apple-converted-space"/>
          <w:rFonts w:ascii="Calibri" w:hAnsi="Calibri"/>
          <w:sz w:val="22"/>
          <w:szCs w:val="22"/>
        </w:rPr>
        <w:t xml:space="preserve"> and</w:t>
      </w:r>
      <w:r w:rsidR="003A4B46" w:rsidRPr="00DB607E">
        <w:rPr>
          <w:rStyle w:val="apple-converted-space"/>
          <w:rFonts w:ascii="Calibri" w:hAnsi="Calibri"/>
          <w:sz w:val="22"/>
          <w:szCs w:val="22"/>
        </w:rPr>
        <w:t xml:space="preserve"> what the expectations</w:t>
      </w:r>
      <w:r w:rsidR="00061C08">
        <w:rPr>
          <w:rStyle w:val="apple-converted-space"/>
          <w:rFonts w:ascii="Calibri" w:hAnsi="Calibri"/>
          <w:sz w:val="22"/>
          <w:szCs w:val="22"/>
        </w:rPr>
        <w:t xml:space="preserve"> and timescales</w:t>
      </w:r>
      <w:r w:rsidR="003A4B46" w:rsidRPr="00DB607E">
        <w:rPr>
          <w:rStyle w:val="apple-converted-space"/>
          <w:rFonts w:ascii="Calibri" w:hAnsi="Calibri"/>
          <w:sz w:val="22"/>
          <w:szCs w:val="22"/>
        </w:rPr>
        <w:t xml:space="preserve"> are.</w:t>
      </w:r>
    </w:p>
    <w:p w14:paraId="1AA31D48" w14:textId="77777777" w:rsidR="00B55CFC" w:rsidRPr="00DB607E" w:rsidRDefault="00B55CFC" w:rsidP="00B55CFC">
      <w:pPr>
        <w:pStyle w:val="p3"/>
        <w:spacing w:after="0"/>
        <w:rPr>
          <w:rStyle w:val="apple-converted-space"/>
          <w:rFonts w:ascii="Calibri" w:hAnsi="Calibri"/>
          <w:b/>
          <w:sz w:val="22"/>
          <w:szCs w:val="22"/>
        </w:rPr>
      </w:pPr>
    </w:p>
    <w:p w14:paraId="7EA71876" w14:textId="77777777" w:rsidR="00B55CFC" w:rsidRPr="00DB607E" w:rsidRDefault="00B55CFC" w:rsidP="00B55CFC">
      <w:pPr>
        <w:pStyle w:val="p3"/>
        <w:spacing w:after="0"/>
        <w:rPr>
          <w:rStyle w:val="apple-converted-space"/>
          <w:rFonts w:ascii="Calibri" w:hAnsi="Calibri"/>
          <w:b/>
          <w:sz w:val="22"/>
          <w:szCs w:val="22"/>
          <w:u w:val="single"/>
        </w:rPr>
      </w:pPr>
      <w:r w:rsidRPr="00DB607E">
        <w:rPr>
          <w:rStyle w:val="apple-converted-space"/>
          <w:rFonts w:ascii="Calibri" w:hAnsi="Calibri"/>
          <w:b/>
          <w:sz w:val="22"/>
          <w:szCs w:val="22"/>
          <w:u w:val="single"/>
        </w:rPr>
        <w:t>How long will the project run?</w:t>
      </w:r>
    </w:p>
    <w:p w14:paraId="6B6267BE" w14:textId="3A23C5B1" w:rsidR="00090C5E" w:rsidRPr="00DB607E" w:rsidRDefault="00CF6400" w:rsidP="00CF6400">
      <w:pPr>
        <w:pStyle w:val="p3"/>
        <w:spacing w:after="0"/>
        <w:rPr>
          <w:rStyle w:val="apple-converted-space"/>
          <w:rFonts w:ascii="Calibri" w:hAnsi="Calibri"/>
          <w:sz w:val="22"/>
          <w:szCs w:val="22"/>
        </w:rPr>
      </w:pPr>
      <w:r>
        <w:rPr>
          <w:rStyle w:val="apple-converted-space"/>
          <w:rFonts w:ascii="Calibri" w:hAnsi="Calibri"/>
          <w:sz w:val="22"/>
          <w:szCs w:val="22"/>
        </w:rPr>
        <w:t xml:space="preserve">The scheme of work is planned around a suggested 10 hours teaching time for Trilogy Combined Science and 12 hours teaching time for the Chemistry cohort. However this can be adapted depending on the needs of your students and the resources you have available. </w:t>
      </w:r>
      <w:r w:rsidR="00814004" w:rsidRPr="00DB607E">
        <w:rPr>
          <w:rStyle w:val="apple-converted-space"/>
          <w:rFonts w:ascii="Calibri" w:hAnsi="Calibri"/>
          <w:sz w:val="22"/>
          <w:szCs w:val="22"/>
        </w:rPr>
        <w:t>The</w:t>
      </w:r>
      <w:r>
        <w:rPr>
          <w:rStyle w:val="apple-converted-space"/>
          <w:rFonts w:ascii="Calibri" w:hAnsi="Calibri"/>
          <w:sz w:val="22"/>
          <w:szCs w:val="22"/>
        </w:rPr>
        <w:t xml:space="preserve"> planned</w:t>
      </w:r>
      <w:r w:rsidR="00814004" w:rsidRPr="00DB607E">
        <w:rPr>
          <w:rStyle w:val="apple-converted-space"/>
          <w:rFonts w:ascii="Calibri" w:hAnsi="Calibri"/>
          <w:sz w:val="22"/>
          <w:szCs w:val="22"/>
        </w:rPr>
        <w:t xml:space="preserve"> resources can be used an</w:t>
      </w:r>
      <w:r w:rsidR="00420CC9" w:rsidRPr="00DB607E">
        <w:rPr>
          <w:rStyle w:val="apple-converted-space"/>
          <w:rFonts w:ascii="Calibri" w:hAnsi="Calibri"/>
          <w:sz w:val="22"/>
          <w:szCs w:val="22"/>
        </w:rPr>
        <w:t>d</w:t>
      </w:r>
      <w:r w:rsidR="00814004" w:rsidRPr="00DB607E">
        <w:rPr>
          <w:rStyle w:val="apple-converted-space"/>
          <w:rFonts w:ascii="Calibri" w:hAnsi="Calibri"/>
          <w:sz w:val="22"/>
          <w:szCs w:val="22"/>
        </w:rPr>
        <w:t xml:space="preserve"> extended as needed.</w:t>
      </w:r>
      <w:r>
        <w:rPr>
          <w:rStyle w:val="apple-converted-space"/>
          <w:rFonts w:ascii="Calibri" w:hAnsi="Calibri"/>
          <w:sz w:val="22"/>
          <w:szCs w:val="22"/>
        </w:rPr>
        <w:t xml:space="preserve"> </w:t>
      </w:r>
    </w:p>
    <w:p w14:paraId="3932CE0C" w14:textId="77777777" w:rsidR="00B55CFC" w:rsidRPr="00DB607E" w:rsidRDefault="00B55CFC" w:rsidP="00B55CFC">
      <w:pPr>
        <w:pStyle w:val="p3"/>
        <w:spacing w:after="0"/>
        <w:rPr>
          <w:rStyle w:val="apple-converted-space"/>
          <w:rFonts w:ascii="Calibri" w:hAnsi="Calibri"/>
          <w:b/>
          <w:sz w:val="22"/>
          <w:szCs w:val="22"/>
        </w:rPr>
      </w:pPr>
    </w:p>
    <w:p w14:paraId="6D177D18" w14:textId="05408FD0" w:rsidR="00B55CFC" w:rsidRPr="00DB607E" w:rsidRDefault="00DB7C45" w:rsidP="00B55CFC">
      <w:pPr>
        <w:pStyle w:val="p3"/>
        <w:spacing w:after="0"/>
        <w:rPr>
          <w:rStyle w:val="apple-converted-space"/>
          <w:rFonts w:ascii="Calibri" w:hAnsi="Calibri"/>
          <w:b/>
          <w:sz w:val="22"/>
          <w:szCs w:val="22"/>
          <w:u w:val="single"/>
        </w:rPr>
      </w:pPr>
      <w:r w:rsidRPr="00DB607E">
        <w:rPr>
          <w:rStyle w:val="apple-converted-space"/>
          <w:rFonts w:ascii="Calibri" w:hAnsi="Calibri"/>
          <w:b/>
          <w:sz w:val="22"/>
          <w:szCs w:val="22"/>
          <w:u w:val="single"/>
        </w:rPr>
        <w:t xml:space="preserve">What resources </w:t>
      </w:r>
      <w:r w:rsidR="00213A5B">
        <w:rPr>
          <w:rStyle w:val="apple-converted-space"/>
          <w:rFonts w:ascii="Calibri" w:hAnsi="Calibri"/>
          <w:b/>
          <w:sz w:val="22"/>
          <w:szCs w:val="22"/>
          <w:u w:val="single"/>
        </w:rPr>
        <w:t>are available</w:t>
      </w:r>
      <w:r w:rsidR="003B7B13">
        <w:rPr>
          <w:rStyle w:val="apple-converted-space"/>
          <w:rFonts w:ascii="Calibri" w:hAnsi="Calibri"/>
          <w:b/>
          <w:sz w:val="22"/>
          <w:szCs w:val="22"/>
          <w:u w:val="single"/>
        </w:rPr>
        <w:t xml:space="preserve"> to</w:t>
      </w:r>
      <w:r w:rsidRPr="00DB607E">
        <w:rPr>
          <w:rStyle w:val="apple-converted-space"/>
          <w:rFonts w:ascii="Calibri" w:hAnsi="Calibri"/>
          <w:b/>
          <w:sz w:val="22"/>
          <w:szCs w:val="22"/>
          <w:u w:val="single"/>
        </w:rPr>
        <w:t xml:space="preserve"> inform and guide the inquiry?</w:t>
      </w:r>
    </w:p>
    <w:p w14:paraId="452D72ED" w14:textId="6F85F23F" w:rsidR="00D85EA2" w:rsidRDefault="00842668" w:rsidP="00420CC9">
      <w:pPr>
        <w:pStyle w:val="p3"/>
        <w:spacing w:after="0"/>
        <w:rPr>
          <w:rStyle w:val="apple-converted-space"/>
          <w:rFonts w:ascii="Calibri" w:hAnsi="Calibri"/>
          <w:sz w:val="22"/>
          <w:szCs w:val="22"/>
        </w:rPr>
      </w:pPr>
      <w:r>
        <w:rPr>
          <w:rStyle w:val="apple-converted-space"/>
          <w:rFonts w:ascii="Calibri" w:hAnsi="Calibri"/>
          <w:sz w:val="22"/>
          <w:szCs w:val="22"/>
        </w:rPr>
        <w:t>The following resources have been produced to support the delivery of this project. They can be adapted to differentiate the work depending on the needs of the students:</w:t>
      </w:r>
    </w:p>
    <w:p w14:paraId="5A4E18AD" w14:textId="6986B7A9" w:rsidR="006433AC" w:rsidRDefault="006433AC" w:rsidP="006433AC">
      <w:pPr>
        <w:pStyle w:val="p3"/>
        <w:numPr>
          <w:ilvl w:val="0"/>
          <w:numId w:val="26"/>
        </w:numPr>
        <w:spacing w:after="0"/>
        <w:rPr>
          <w:rStyle w:val="apple-converted-space"/>
          <w:rFonts w:ascii="Calibri" w:hAnsi="Calibri"/>
          <w:sz w:val="22"/>
          <w:szCs w:val="22"/>
        </w:rPr>
      </w:pPr>
      <w:r>
        <w:rPr>
          <w:rStyle w:val="apple-converted-space"/>
          <w:rFonts w:ascii="Calibri" w:hAnsi="Calibri"/>
          <w:sz w:val="22"/>
          <w:szCs w:val="22"/>
        </w:rPr>
        <w:t>Scheme of work identifying links to GCSE specification and connection to careers information.</w:t>
      </w:r>
    </w:p>
    <w:p w14:paraId="00AB5C24" w14:textId="3D59F807" w:rsidR="00842668" w:rsidRDefault="006433AC" w:rsidP="006433AC">
      <w:pPr>
        <w:pStyle w:val="p3"/>
        <w:numPr>
          <w:ilvl w:val="0"/>
          <w:numId w:val="26"/>
        </w:numPr>
        <w:spacing w:after="0"/>
        <w:rPr>
          <w:rStyle w:val="apple-converted-space"/>
          <w:rFonts w:ascii="Calibri" w:hAnsi="Calibri"/>
          <w:sz w:val="22"/>
          <w:szCs w:val="22"/>
        </w:rPr>
      </w:pPr>
      <w:r>
        <w:rPr>
          <w:rStyle w:val="apple-converted-space"/>
          <w:rFonts w:ascii="Calibri" w:hAnsi="Calibri"/>
          <w:sz w:val="22"/>
          <w:szCs w:val="22"/>
        </w:rPr>
        <w:t>PowerPoint presentations to support delivery of lessons</w:t>
      </w:r>
      <w:r w:rsidR="00D5186A">
        <w:rPr>
          <w:rStyle w:val="apple-converted-space"/>
          <w:rFonts w:ascii="Calibri" w:hAnsi="Calibri"/>
          <w:sz w:val="22"/>
          <w:szCs w:val="22"/>
        </w:rPr>
        <w:t>.</w:t>
      </w:r>
    </w:p>
    <w:p w14:paraId="3F8CE68E" w14:textId="000B3183" w:rsidR="00D5186A" w:rsidRDefault="001F3862" w:rsidP="006433AC">
      <w:pPr>
        <w:pStyle w:val="p3"/>
        <w:numPr>
          <w:ilvl w:val="0"/>
          <w:numId w:val="26"/>
        </w:numPr>
        <w:spacing w:after="0"/>
        <w:rPr>
          <w:rStyle w:val="apple-converted-space"/>
          <w:rFonts w:ascii="Calibri" w:hAnsi="Calibri"/>
          <w:sz w:val="22"/>
          <w:szCs w:val="22"/>
        </w:rPr>
      </w:pPr>
      <w:r>
        <w:rPr>
          <w:rStyle w:val="apple-converted-space"/>
          <w:rFonts w:ascii="Calibri" w:hAnsi="Calibri"/>
          <w:sz w:val="22"/>
          <w:szCs w:val="22"/>
        </w:rPr>
        <w:t>Suggested research links to guide student learning</w:t>
      </w:r>
    </w:p>
    <w:p w14:paraId="48772B6E" w14:textId="3A36631F" w:rsidR="001F3862" w:rsidRDefault="001F3862" w:rsidP="006433AC">
      <w:pPr>
        <w:pStyle w:val="p3"/>
        <w:numPr>
          <w:ilvl w:val="0"/>
          <w:numId w:val="26"/>
        </w:numPr>
        <w:spacing w:after="0"/>
        <w:rPr>
          <w:rStyle w:val="apple-converted-space"/>
          <w:rFonts w:ascii="Calibri" w:hAnsi="Calibri"/>
          <w:sz w:val="22"/>
          <w:szCs w:val="22"/>
        </w:rPr>
      </w:pPr>
      <w:r>
        <w:rPr>
          <w:rStyle w:val="apple-converted-space"/>
          <w:rFonts w:ascii="Calibri" w:hAnsi="Calibri"/>
          <w:sz w:val="22"/>
          <w:szCs w:val="22"/>
        </w:rPr>
        <w:lastRenderedPageBreak/>
        <w:t>Anchor text - Guardian article on wind power</w:t>
      </w:r>
    </w:p>
    <w:p w14:paraId="538572A7" w14:textId="5AEDC2A3" w:rsidR="001F3862" w:rsidRDefault="001F3862" w:rsidP="006433AC">
      <w:pPr>
        <w:pStyle w:val="p3"/>
        <w:numPr>
          <w:ilvl w:val="0"/>
          <w:numId w:val="26"/>
        </w:numPr>
        <w:spacing w:after="0"/>
        <w:rPr>
          <w:rStyle w:val="apple-converted-space"/>
          <w:rFonts w:ascii="Calibri" w:hAnsi="Calibri"/>
          <w:sz w:val="22"/>
          <w:szCs w:val="22"/>
        </w:rPr>
      </w:pPr>
      <w:r>
        <w:rPr>
          <w:rStyle w:val="apple-converted-space"/>
          <w:rFonts w:ascii="Calibri" w:hAnsi="Calibri"/>
          <w:sz w:val="22"/>
          <w:szCs w:val="22"/>
        </w:rPr>
        <w:t>Articles on climate change with a range of reading age.</w:t>
      </w:r>
    </w:p>
    <w:p w14:paraId="6E50D954" w14:textId="238D496E" w:rsidR="001F3862" w:rsidRDefault="001F3862" w:rsidP="006433AC">
      <w:pPr>
        <w:pStyle w:val="p3"/>
        <w:numPr>
          <w:ilvl w:val="0"/>
          <w:numId w:val="26"/>
        </w:numPr>
        <w:spacing w:after="0"/>
        <w:rPr>
          <w:rStyle w:val="apple-converted-space"/>
          <w:rFonts w:ascii="Calibri" w:hAnsi="Calibri"/>
          <w:sz w:val="22"/>
          <w:szCs w:val="22"/>
        </w:rPr>
      </w:pPr>
      <w:r>
        <w:rPr>
          <w:rStyle w:val="apple-converted-space"/>
          <w:rFonts w:ascii="Calibri" w:hAnsi="Calibri"/>
          <w:sz w:val="22"/>
          <w:szCs w:val="22"/>
        </w:rPr>
        <w:t>Templates for activities eg exit ticket, consensus placemat, card sort of advanced manufacturing careers.</w:t>
      </w:r>
    </w:p>
    <w:p w14:paraId="7E46B45C" w14:textId="381AB18C" w:rsidR="001F3862" w:rsidRDefault="001F3862" w:rsidP="006433AC">
      <w:pPr>
        <w:pStyle w:val="p3"/>
        <w:numPr>
          <w:ilvl w:val="0"/>
          <w:numId w:val="26"/>
        </w:numPr>
        <w:spacing w:after="0"/>
        <w:rPr>
          <w:rStyle w:val="apple-converted-space"/>
          <w:rFonts w:ascii="Calibri" w:hAnsi="Calibri"/>
          <w:sz w:val="22"/>
          <w:szCs w:val="22"/>
        </w:rPr>
      </w:pPr>
      <w:r>
        <w:rPr>
          <w:rStyle w:val="apple-converted-space"/>
          <w:rFonts w:ascii="Calibri" w:hAnsi="Calibri"/>
          <w:sz w:val="22"/>
          <w:szCs w:val="22"/>
        </w:rPr>
        <w:t>Student and teacher information sheets for rusting practical.</w:t>
      </w:r>
    </w:p>
    <w:p w14:paraId="731A10FD" w14:textId="77777777" w:rsidR="001F3862" w:rsidRPr="00842668" w:rsidRDefault="001F3862" w:rsidP="00D461BD">
      <w:pPr>
        <w:pStyle w:val="p3"/>
        <w:spacing w:after="0"/>
        <w:ind w:left="720"/>
        <w:rPr>
          <w:rStyle w:val="apple-converted-space"/>
          <w:rFonts w:ascii="Calibri" w:hAnsi="Calibri"/>
          <w:sz w:val="22"/>
          <w:szCs w:val="22"/>
        </w:rPr>
      </w:pPr>
    </w:p>
    <w:p w14:paraId="38EBF877" w14:textId="77777777" w:rsidR="00B55CFC" w:rsidRPr="00DB607E" w:rsidRDefault="00B55CFC" w:rsidP="00B55CFC">
      <w:pPr>
        <w:pStyle w:val="p3"/>
        <w:spacing w:after="0"/>
        <w:rPr>
          <w:rStyle w:val="apple-converted-space"/>
          <w:rFonts w:ascii="Calibri" w:hAnsi="Calibri"/>
          <w:b/>
          <w:sz w:val="22"/>
          <w:szCs w:val="22"/>
        </w:rPr>
      </w:pPr>
      <w:r w:rsidRPr="00DB607E">
        <w:rPr>
          <w:rStyle w:val="apple-converted-space"/>
          <w:rFonts w:ascii="Calibri" w:hAnsi="Calibri"/>
          <w:b/>
          <w:sz w:val="22"/>
          <w:szCs w:val="22"/>
        </w:rPr>
        <w:t>What are the checkpoints?</w:t>
      </w:r>
    </w:p>
    <w:p w14:paraId="4FA7C8A4" w14:textId="596E2DC2" w:rsidR="00E85B4A" w:rsidRPr="00DB607E" w:rsidRDefault="00F21E3C" w:rsidP="00E85B4A">
      <w:pPr>
        <w:pStyle w:val="p3"/>
        <w:numPr>
          <w:ilvl w:val="0"/>
          <w:numId w:val="1"/>
        </w:numPr>
        <w:spacing w:after="0"/>
        <w:rPr>
          <w:rStyle w:val="apple-converted-space"/>
          <w:rFonts w:ascii="Calibri" w:hAnsi="Calibri"/>
          <w:sz w:val="22"/>
          <w:szCs w:val="22"/>
        </w:rPr>
      </w:pPr>
      <w:r>
        <w:rPr>
          <w:rStyle w:val="apple-converted-space"/>
          <w:rFonts w:ascii="Calibri" w:hAnsi="Calibri"/>
          <w:sz w:val="22"/>
          <w:szCs w:val="22"/>
        </w:rPr>
        <w:t>You should decide this based</w:t>
      </w:r>
      <w:r w:rsidR="00E85B4A" w:rsidRPr="00DB607E">
        <w:rPr>
          <w:rStyle w:val="apple-converted-space"/>
          <w:rFonts w:ascii="Calibri" w:hAnsi="Calibri"/>
          <w:sz w:val="22"/>
          <w:szCs w:val="22"/>
        </w:rPr>
        <w:t xml:space="preserve"> on the time</w:t>
      </w:r>
      <w:r>
        <w:rPr>
          <w:rStyle w:val="apple-converted-space"/>
          <w:rFonts w:ascii="Calibri" w:hAnsi="Calibri"/>
          <w:sz w:val="22"/>
          <w:szCs w:val="22"/>
        </w:rPr>
        <w:t xml:space="preserve"> and resources you have, </w:t>
      </w:r>
      <w:r w:rsidR="00E85B4A" w:rsidRPr="00DB607E">
        <w:rPr>
          <w:rStyle w:val="apple-converted-space"/>
          <w:rFonts w:ascii="Calibri" w:hAnsi="Calibri"/>
          <w:sz w:val="22"/>
          <w:szCs w:val="22"/>
        </w:rPr>
        <w:t>and also what you want students to achieve. It is important to have some checkpoints built into the project timeline so that you can ensure students</w:t>
      </w:r>
      <w:r>
        <w:rPr>
          <w:rStyle w:val="apple-converted-space"/>
          <w:rFonts w:ascii="Calibri" w:hAnsi="Calibri"/>
          <w:sz w:val="22"/>
          <w:szCs w:val="22"/>
        </w:rPr>
        <w:t xml:space="preserve">’ learning is focused, on </w:t>
      </w:r>
      <w:r w:rsidR="00E85B4A" w:rsidRPr="00DB607E">
        <w:rPr>
          <w:rStyle w:val="apple-converted-space"/>
          <w:rFonts w:ascii="Calibri" w:hAnsi="Calibri"/>
          <w:sz w:val="22"/>
          <w:szCs w:val="22"/>
        </w:rPr>
        <w:t>track</w:t>
      </w:r>
      <w:r>
        <w:rPr>
          <w:rStyle w:val="apple-converted-space"/>
          <w:rFonts w:ascii="Calibri" w:hAnsi="Calibri"/>
          <w:sz w:val="22"/>
          <w:szCs w:val="22"/>
        </w:rPr>
        <w:t>,</w:t>
      </w:r>
      <w:r w:rsidR="00E85B4A" w:rsidRPr="00DB607E">
        <w:rPr>
          <w:rStyle w:val="apple-converted-space"/>
          <w:rFonts w:ascii="Calibri" w:hAnsi="Calibri"/>
          <w:sz w:val="22"/>
          <w:szCs w:val="22"/>
        </w:rPr>
        <w:t xml:space="preserve"> and directly related to the learning outcomes and the end product</w:t>
      </w:r>
      <w:r>
        <w:rPr>
          <w:rStyle w:val="apple-converted-space"/>
          <w:rFonts w:ascii="Calibri" w:hAnsi="Calibri"/>
          <w:sz w:val="22"/>
          <w:szCs w:val="22"/>
        </w:rPr>
        <w:t xml:space="preserve"> you have decided on.</w:t>
      </w:r>
      <w:r w:rsidR="007111E1">
        <w:rPr>
          <w:rStyle w:val="apple-converted-space"/>
          <w:rFonts w:ascii="Calibri" w:hAnsi="Calibri"/>
          <w:sz w:val="22"/>
          <w:szCs w:val="22"/>
        </w:rPr>
        <w:t xml:space="preserve"> Students should be made aware of the checkpoints from the outset, and what they need to achieve in order to pass the checkpoint.</w:t>
      </w:r>
    </w:p>
    <w:p w14:paraId="72C92C7E" w14:textId="77777777" w:rsidR="00B55CFC" w:rsidRPr="00DB607E" w:rsidRDefault="00B55CFC" w:rsidP="00B55CFC">
      <w:pPr>
        <w:pStyle w:val="p3"/>
        <w:spacing w:after="0"/>
        <w:rPr>
          <w:rStyle w:val="apple-converted-space"/>
          <w:rFonts w:ascii="Calibri" w:hAnsi="Calibri"/>
          <w:b/>
          <w:sz w:val="22"/>
          <w:szCs w:val="22"/>
        </w:rPr>
      </w:pPr>
    </w:p>
    <w:p w14:paraId="2ABCD3B6" w14:textId="77777777" w:rsidR="00B55CFC" w:rsidRPr="00DB607E" w:rsidRDefault="00B55CFC" w:rsidP="00B55CFC">
      <w:pPr>
        <w:pStyle w:val="p3"/>
        <w:spacing w:after="0"/>
        <w:rPr>
          <w:rStyle w:val="apple-converted-space"/>
          <w:rFonts w:ascii="Calibri" w:hAnsi="Calibri"/>
          <w:b/>
          <w:sz w:val="22"/>
          <w:szCs w:val="22"/>
        </w:rPr>
      </w:pPr>
      <w:r w:rsidRPr="00DB607E">
        <w:rPr>
          <w:rStyle w:val="apple-converted-space"/>
          <w:rFonts w:ascii="Calibri" w:hAnsi="Calibri"/>
          <w:b/>
          <w:sz w:val="22"/>
          <w:szCs w:val="22"/>
        </w:rPr>
        <w:t>How will you be assessed?</w:t>
      </w:r>
    </w:p>
    <w:p w14:paraId="2912C35D" w14:textId="77777777" w:rsidR="000F1596" w:rsidRPr="00DB607E" w:rsidRDefault="00F21E3C" w:rsidP="000F1596">
      <w:pPr>
        <w:pStyle w:val="p3"/>
        <w:numPr>
          <w:ilvl w:val="0"/>
          <w:numId w:val="1"/>
        </w:numPr>
        <w:spacing w:after="0"/>
        <w:rPr>
          <w:rStyle w:val="apple-converted-space"/>
          <w:rFonts w:ascii="Calibri" w:hAnsi="Calibri"/>
          <w:b/>
          <w:sz w:val="22"/>
          <w:szCs w:val="22"/>
        </w:rPr>
      </w:pPr>
      <w:r>
        <w:rPr>
          <w:rStyle w:val="apple-converted-space"/>
          <w:rFonts w:ascii="Calibri" w:hAnsi="Calibri"/>
          <w:sz w:val="22"/>
          <w:szCs w:val="22"/>
        </w:rPr>
        <w:t xml:space="preserve">You should design assessments in line with </w:t>
      </w:r>
      <w:r w:rsidR="00E85B4A" w:rsidRPr="00DB607E">
        <w:rPr>
          <w:rStyle w:val="apple-converted-space"/>
          <w:rFonts w:ascii="Calibri" w:hAnsi="Calibri"/>
          <w:sz w:val="22"/>
          <w:szCs w:val="22"/>
        </w:rPr>
        <w:t>the end product</w:t>
      </w:r>
      <w:r>
        <w:rPr>
          <w:rStyle w:val="apple-converted-space"/>
          <w:rFonts w:ascii="Calibri" w:hAnsi="Calibri"/>
          <w:sz w:val="22"/>
          <w:szCs w:val="22"/>
        </w:rPr>
        <w:t>,</w:t>
      </w:r>
      <w:r w:rsidR="00E85B4A" w:rsidRPr="00DB607E">
        <w:rPr>
          <w:rStyle w:val="apple-converted-space"/>
          <w:rFonts w:ascii="Calibri" w:hAnsi="Calibri"/>
          <w:sz w:val="22"/>
          <w:szCs w:val="22"/>
        </w:rPr>
        <w:t xml:space="preserve"> and </w:t>
      </w:r>
      <w:r>
        <w:rPr>
          <w:rStyle w:val="apple-converted-space"/>
          <w:rFonts w:ascii="Calibri" w:hAnsi="Calibri"/>
          <w:sz w:val="22"/>
          <w:szCs w:val="22"/>
        </w:rPr>
        <w:t>with</w:t>
      </w:r>
      <w:r w:rsidR="00E85B4A" w:rsidRPr="00DB607E">
        <w:rPr>
          <w:rStyle w:val="apple-converted-space"/>
          <w:rFonts w:ascii="Calibri" w:hAnsi="Calibri"/>
          <w:sz w:val="22"/>
          <w:szCs w:val="22"/>
        </w:rPr>
        <w:t xml:space="preserve"> </w:t>
      </w:r>
      <w:r>
        <w:rPr>
          <w:rStyle w:val="apple-converted-space"/>
          <w:rFonts w:ascii="Calibri" w:hAnsi="Calibri"/>
          <w:sz w:val="22"/>
          <w:szCs w:val="22"/>
        </w:rPr>
        <w:t>how the project</w:t>
      </w:r>
      <w:r w:rsidR="00E85B4A" w:rsidRPr="00DB607E">
        <w:rPr>
          <w:rStyle w:val="apple-converted-space"/>
          <w:rFonts w:ascii="Calibri" w:hAnsi="Calibri"/>
          <w:sz w:val="22"/>
          <w:szCs w:val="22"/>
        </w:rPr>
        <w:t xml:space="preserve"> fits into your cycle of assessment and targeted outcomes.</w:t>
      </w:r>
    </w:p>
    <w:p w14:paraId="4FDD7CE2" w14:textId="77777777" w:rsidR="000F1596" w:rsidRPr="00DB607E" w:rsidRDefault="000F1596" w:rsidP="000F1596">
      <w:pPr>
        <w:pStyle w:val="p3"/>
        <w:numPr>
          <w:ilvl w:val="0"/>
          <w:numId w:val="1"/>
        </w:numPr>
        <w:spacing w:after="0"/>
        <w:rPr>
          <w:rStyle w:val="apple-converted-space"/>
          <w:rFonts w:ascii="Calibri" w:hAnsi="Calibri"/>
          <w:sz w:val="22"/>
          <w:szCs w:val="22"/>
        </w:rPr>
      </w:pPr>
      <w:r w:rsidRPr="00DB607E">
        <w:rPr>
          <w:rStyle w:val="apple-converted-space"/>
          <w:rFonts w:ascii="Calibri" w:hAnsi="Calibri"/>
          <w:sz w:val="22"/>
          <w:szCs w:val="22"/>
        </w:rPr>
        <w:t>It is good practice to share the rubric for assessment with students at the start of the project so they are clear of expectations and what is required of them and when.</w:t>
      </w:r>
    </w:p>
    <w:p w14:paraId="7F0CC97B" w14:textId="77777777" w:rsidR="000F1596" w:rsidRPr="00DB607E" w:rsidRDefault="000F1596" w:rsidP="000F1596">
      <w:pPr>
        <w:pStyle w:val="p3"/>
        <w:spacing w:after="0"/>
        <w:rPr>
          <w:rStyle w:val="apple-converted-space"/>
          <w:rFonts w:ascii="Calibri" w:hAnsi="Calibri"/>
          <w:b/>
          <w:sz w:val="22"/>
          <w:szCs w:val="22"/>
        </w:rPr>
      </w:pPr>
    </w:p>
    <w:p w14:paraId="289A7CA7" w14:textId="77777777" w:rsidR="000F1596" w:rsidRPr="00DB607E" w:rsidRDefault="000F1596" w:rsidP="000F1596">
      <w:pPr>
        <w:pStyle w:val="p3"/>
        <w:spacing w:after="0"/>
        <w:rPr>
          <w:rStyle w:val="apple-converted-space"/>
          <w:rFonts w:ascii="Calibri" w:hAnsi="Calibri"/>
          <w:b/>
          <w:sz w:val="22"/>
          <w:szCs w:val="22"/>
        </w:rPr>
      </w:pPr>
    </w:p>
    <w:p w14:paraId="49ACEE01" w14:textId="77777777" w:rsidR="00CA3F69" w:rsidRPr="00F21E3C" w:rsidRDefault="00CA3F69" w:rsidP="00420CC9">
      <w:pPr>
        <w:pStyle w:val="p3"/>
        <w:spacing w:after="0"/>
        <w:rPr>
          <w:rFonts w:ascii="Calibri" w:hAnsi="Calibri"/>
          <w:b/>
          <w:sz w:val="22"/>
          <w:szCs w:val="22"/>
          <w:u w:val="single"/>
        </w:rPr>
      </w:pPr>
      <w:r w:rsidRPr="00F21E3C">
        <w:rPr>
          <w:rFonts w:ascii="Calibri" w:hAnsi="Calibri"/>
          <w:b/>
          <w:sz w:val="22"/>
          <w:szCs w:val="22"/>
          <w:u w:val="single"/>
        </w:rPr>
        <w:t xml:space="preserve">Teacher checklist </w:t>
      </w:r>
      <w:r w:rsidR="00C21EC8" w:rsidRPr="00F21E3C">
        <w:rPr>
          <w:rFonts w:ascii="Calibri" w:hAnsi="Calibri"/>
          <w:b/>
          <w:sz w:val="22"/>
          <w:szCs w:val="22"/>
          <w:u w:val="single"/>
        </w:rPr>
        <w:t xml:space="preserve">and top tips </w:t>
      </w:r>
      <w:r w:rsidR="00F21E3C" w:rsidRPr="00F21E3C">
        <w:rPr>
          <w:rFonts w:ascii="Calibri" w:hAnsi="Calibri"/>
          <w:b/>
          <w:sz w:val="22"/>
          <w:szCs w:val="22"/>
          <w:u w:val="single"/>
        </w:rPr>
        <w:t>to ensure a successful project</w:t>
      </w:r>
    </w:p>
    <w:p w14:paraId="0A338651" w14:textId="77777777" w:rsidR="00CA3F69" w:rsidRPr="00F21E3C" w:rsidRDefault="00CA3F69" w:rsidP="00CA3F69">
      <w:pPr>
        <w:spacing w:after="0" w:line="240" w:lineRule="auto"/>
        <w:rPr>
          <w:rFonts w:ascii="Calibri" w:hAnsi="Calibri" w:cs="Calibri"/>
        </w:rPr>
      </w:pPr>
      <w:r w:rsidRPr="00F21E3C">
        <w:rPr>
          <w:rFonts w:ascii="Calibri" w:hAnsi="Calibri" w:cs="Calibri"/>
        </w:rPr>
        <w:t>Items to get ready and things to have at ha</w:t>
      </w:r>
      <w:r w:rsidR="00F21E3C" w:rsidRPr="00F21E3C">
        <w:rPr>
          <w:rFonts w:ascii="Calibri" w:hAnsi="Calibri" w:cs="Calibri"/>
        </w:rPr>
        <w:t>nd at the start of the project:</w:t>
      </w:r>
    </w:p>
    <w:p w14:paraId="75B47EC1" w14:textId="77777777" w:rsidR="00CA3F69" w:rsidRPr="00DB607E" w:rsidRDefault="00CA3F69" w:rsidP="00CA3F69">
      <w:pPr>
        <w:pStyle w:val="ListParagraph"/>
        <w:numPr>
          <w:ilvl w:val="0"/>
          <w:numId w:val="18"/>
        </w:numPr>
        <w:spacing w:after="0" w:line="240" w:lineRule="auto"/>
        <w:rPr>
          <w:rFonts w:ascii="Calibri" w:hAnsi="Calibri" w:cs="Calibri"/>
        </w:rPr>
      </w:pPr>
      <w:r w:rsidRPr="00DB607E">
        <w:rPr>
          <w:rFonts w:ascii="Calibri" w:hAnsi="Calibri" w:cs="Calibri"/>
          <w:b/>
        </w:rPr>
        <w:t>Project documents</w:t>
      </w:r>
      <w:r w:rsidR="00F21E3C">
        <w:rPr>
          <w:rFonts w:ascii="Calibri" w:hAnsi="Calibri" w:cs="Calibri"/>
        </w:rPr>
        <w:t xml:space="preserve"> – these are really important: </w:t>
      </w:r>
      <w:r w:rsidRPr="00DB607E">
        <w:rPr>
          <w:rFonts w:ascii="Calibri" w:hAnsi="Calibri" w:cs="Calibri"/>
        </w:rPr>
        <w:t>what are students being asked to do? What guidance are they being given?</w:t>
      </w:r>
    </w:p>
    <w:p w14:paraId="286FAE32" w14:textId="7DB9BA8C" w:rsidR="00CA3F69" w:rsidRPr="00DB607E" w:rsidRDefault="00297041" w:rsidP="00CA3F69">
      <w:pPr>
        <w:pStyle w:val="ListParagraph"/>
        <w:numPr>
          <w:ilvl w:val="0"/>
          <w:numId w:val="18"/>
        </w:numPr>
        <w:spacing w:after="0" w:line="240" w:lineRule="auto"/>
        <w:rPr>
          <w:rFonts w:ascii="Calibri" w:hAnsi="Calibri" w:cs="Calibri"/>
          <w:b/>
        </w:rPr>
      </w:pPr>
      <w:r>
        <w:rPr>
          <w:rFonts w:ascii="Calibri" w:hAnsi="Calibri" w:cs="Calibri"/>
          <w:b/>
        </w:rPr>
        <w:t>Feedback and assessment are on</w:t>
      </w:r>
      <w:r w:rsidR="00CA3F69" w:rsidRPr="00DB607E">
        <w:rPr>
          <w:rFonts w:ascii="Calibri" w:hAnsi="Calibri" w:cs="Calibri"/>
          <w:b/>
        </w:rPr>
        <w:t>going</w:t>
      </w:r>
      <w:r w:rsidR="00CA3F69" w:rsidRPr="00DB607E">
        <w:rPr>
          <w:rFonts w:ascii="Calibri" w:hAnsi="Calibri" w:cs="Calibri"/>
        </w:rPr>
        <w:t xml:space="preserve"> – teach students as you go along</w:t>
      </w:r>
      <w:r w:rsidR="007111E1">
        <w:rPr>
          <w:rFonts w:ascii="Calibri" w:hAnsi="Calibri" w:cs="Calibri"/>
        </w:rPr>
        <w:t xml:space="preserve">, do </w:t>
      </w:r>
      <w:r w:rsidR="00CA3F69" w:rsidRPr="00DB607E">
        <w:rPr>
          <w:rFonts w:ascii="Calibri" w:hAnsi="Calibri" w:cs="Calibri"/>
        </w:rPr>
        <w:t>not</w:t>
      </w:r>
      <w:r>
        <w:rPr>
          <w:rFonts w:ascii="Calibri" w:hAnsi="Calibri" w:cs="Calibri"/>
        </w:rPr>
        <w:t xml:space="preserve"> leave everything until</w:t>
      </w:r>
      <w:r w:rsidR="00CA3F69" w:rsidRPr="00DB607E">
        <w:rPr>
          <w:rFonts w:ascii="Calibri" w:hAnsi="Calibri" w:cs="Calibri"/>
        </w:rPr>
        <w:t xml:space="preserve"> the end. Make sure students ar</w:t>
      </w:r>
      <w:r>
        <w:rPr>
          <w:rFonts w:ascii="Calibri" w:hAnsi="Calibri" w:cs="Calibri"/>
        </w:rPr>
        <w:t>e given opportunities to practis</w:t>
      </w:r>
      <w:r w:rsidR="00CA3F69" w:rsidRPr="00DB607E">
        <w:rPr>
          <w:rFonts w:ascii="Calibri" w:hAnsi="Calibri" w:cs="Calibri"/>
        </w:rPr>
        <w:t xml:space="preserve">e with formative assessment points prior to the </w:t>
      </w:r>
      <w:r w:rsidR="0018354D">
        <w:rPr>
          <w:rFonts w:ascii="Calibri" w:hAnsi="Calibri" w:cs="Calibri"/>
        </w:rPr>
        <w:t xml:space="preserve">summative assessment and </w:t>
      </w:r>
      <w:r w:rsidR="00CA3F69" w:rsidRPr="00DB607E">
        <w:rPr>
          <w:rFonts w:ascii="Calibri" w:hAnsi="Calibri" w:cs="Calibri"/>
        </w:rPr>
        <w:t>en</w:t>
      </w:r>
      <w:r w:rsidR="0018354D">
        <w:rPr>
          <w:rFonts w:ascii="Calibri" w:hAnsi="Calibri" w:cs="Calibri"/>
        </w:rPr>
        <w:t>d product</w:t>
      </w:r>
      <w:r w:rsidR="00CA3F69" w:rsidRPr="00DB607E">
        <w:rPr>
          <w:rFonts w:ascii="Calibri" w:hAnsi="Calibri" w:cs="Calibri"/>
        </w:rPr>
        <w:t>.</w:t>
      </w:r>
    </w:p>
    <w:p w14:paraId="5F7A8635" w14:textId="77777777" w:rsidR="00CA3F69" w:rsidRPr="00DB607E" w:rsidRDefault="00CA3F69" w:rsidP="00CA3F69">
      <w:pPr>
        <w:pStyle w:val="ListParagraph"/>
        <w:numPr>
          <w:ilvl w:val="0"/>
          <w:numId w:val="18"/>
        </w:numPr>
        <w:spacing w:after="0" w:line="240" w:lineRule="auto"/>
        <w:rPr>
          <w:rFonts w:ascii="Calibri" w:hAnsi="Calibri" w:cs="Calibri"/>
          <w:b/>
        </w:rPr>
      </w:pPr>
      <w:r w:rsidRPr="00DB607E">
        <w:rPr>
          <w:rFonts w:ascii="Calibri" w:hAnsi="Calibri" w:cs="Calibri"/>
          <w:b/>
        </w:rPr>
        <w:t>Work time</w:t>
      </w:r>
      <w:r w:rsidRPr="00DB607E">
        <w:rPr>
          <w:rFonts w:ascii="Calibri" w:hAnsi="Calibri" w:cs="Calibri"/>
        </w:rPr>
        <w:t xml:space="preserve"> needs to be built in for</w:t>
      </w:r>
      <w:r w:rsidR="0018354D">
        <w:rPr>
          <w:rFonts w:ascii="Calibri" w:hAnsi="Calibri" w:cs="Calibri"/>
        </w:rPr>
        <w:t xml:space="preserve"> students so they have time to </w:t>
      </w:r>
      <w:r w:rsidR="0018354D" w:rsidRPr="0018354D">
        <w:rPr>
          <w:rFonts w:ascii="Calibri" w:hAnsi="Calibri" w:cs="Calibri"/>
          <w:b/>
        </w:rPr>
        <w:t>do</w:t>
      </w:r>
      <w:r w:rsidRPr="00DB607E">
        <w:rPr>
          <w:rFonts w:ascii="Calibri" w:hAnsi="Calibri" w:cs="Calibri"/>
        </w:rPr>
        <w:t xml:space="preserve"> the work, research and background to complete the project to a high standard.</w:t>
      </w:r>
    </w:p>
    <w:p w14:paraId="7A7B9B7B" w14:textId="77777777" w:rsidR="00CA3F69" w:rsidRPr="00DB607E" w:rsidRDefault="00CA3F69" w:rsidP="00CA3F69">
      <w:pPr>
        <w:pStyle w:val="ListParagraph"/>
        <w:numPr>
          <w:ilvl w:val="0"/>
          <w:numId w:val="18"/>
        </w:numPr>
        <w:spacing w:after="0" w:line="240" w:lineRule="auto"/>
        <w:rPr>
          <w:rFonts w:ascii="Calibri" w:hAnsi="Calibri" w:cs="Calibri"/>
        </w:rPr>
      </w:pPr>
      <w:r w:rsidRPr="00DB607E">
        <w:rPr>
          <w:rFonts w:ascii="Calibri" w:hAnsi="Calibri" w:cs="Calibri"/>
          <w:b/>
        </w:rPr>
        <w:t>Scaffold the resources</w:t>
      </w:r>
      <w:r w:rsidRPr="00DB607E">
        <w:rPr>
          <w:rFonts w:ascii="Calibri" w:hAnsi="Calibri" w:cs="Calibri"/>
        </w:rPr>
        <w:t xml:space="preserve"> – don’t give them to the students all at once.</w:t>
      </w:r>
    </w:p>
    <w:p w14:paraId="7308C407" w14:textId="7BA3F5F2" w:rsidR="00CA3F69" w:rsidRPr="00DB607E" w:rsidRDefault="00CA3F69" w:rsidP="00CA3F69">
      <w:pPr>
        <w:pStyle w:val="ListParagraph"/>
        <w:numPr>
          <w:ilvl w:val="0"/>
          <w:numId w:val="18"/>
        </w:numPr>
        <w:spacing w:after="0" w:line="240" w:lineRule="auto"/>
        <w:rPr>
          <w:rFonts w:ascii="Calibri" w:hAnsi="Calibri" w:cs="Calibri"/>
        </w:rPr>
      </w:pPr>
      <w:r w:rsidRPr="00DB607E">
        <w:rPr>
          <w:rFonts w:ascii="Calibri" w:hAnsi="Calibri" w:cs="Calibri"/>
          <w:b/>
        </w:rPr>
        <w:t>Have a project wall</w:t>
      </w:r>
      <w:r w:rsidRPr="00DB607E">
        <w:rPr>
          <w:rFonts w:ascii="Calibri" w:hAnsi="Calibri" w:cs="Calibri"/>
        </w:rPr>
        <w:t xml:space="preserve"> – What</w:t>
      </w:r>
      <w:r w:rsidR="0018354D">
        <w:rPr>
          <w:rFonts w:ascii="Calibri" w:hAnsi="Calibri" w:cs="Calibri"/>
        </w:rPr>
        <w:t xml:space="preserve"> is the driving q</w:t>
      </w:r>
      <w:r w:rsidRPr="00DB607E">
        <w:rPr>
          <w:rFonts w:ascii="Calibri" w:hAnsi="Calibri" w:cs="Calibri"/>
        </w:rPr>
        <w:t xml:space="preserve">uestion? What do we need to know? </w:t>
      </w:r>
      <w:r w:rsidR="00CE6808">
        <w:rPr>
          <w:rFonts w:ascii="Calibri" w:hAnsi="Calibri" w:cs="Calibri"/>
        </w:rPr>
        <w:t>What resources and guidance are available</w:t>
      </w:r>
      <w:r w:rsidR="00061C08">
        <w:rPr>
          <w:rFonts w:ascii="Calibri" w:hAnsi="Calibri" w:cs="Calibri"/>
        </w:rPr>
        <w:t>?</w:t>
      </w:r>
      <w:r w:rsidR="00CE6808">
        <w:rPr>
          <w:rFonts w:ascii="Calibri" w:hAnsi="Calibri" w:cs="Calibri"/>
        </w:rPr>
        <w:t xml:space="preserve"> </w:t>
      </w:r>
      <w:r w:rsidR="00061C08">
        <w:rPr>
          <w:rFonts w:ascii="Calibri" w:hAnsi="Calibri" w:cs="Calibri"/>
        </w:rPr>
        <w:t>P</w:t>
      </w:r>
      <w:r w:rsidR="00CE6808">
        <w:rPr>
          <w:rFonts w:ascii="Calibri" w:hAnsi="Calibri" w:cs="Calibri"/>
        </w:rPr>
        <w:t>ost these on the wall.</w:t>
      </w:r>
    </w:p>
    <w:p w14:paraId="3255349C" w14:textId="77777777" w:rsidR="00CA3F69" w:rsidRPr="00DB607E" w:rsidRDefault="0018354D" w:rsidP="00CA3F69">
      <w:pPr>
        <w:pStyle w:val="ListParagraph"/>
        <w:numPr>
          <w:ilvl w:val="0"/>
          <w:numId w:val="18"/>
        </w:numPr>
        <w:spacing w:after="0" w:line="240" w:lineRule="auto"/>
        <w:rPr>
          <w:rFonts w:ascii="Calibri" w:hAnsi="Calibri" w:cs="Calibri"/>
        </w:rPr>
      </w:pPr>
      <w:r>
        <w:rPr>
          <w:rFonts w:ascii="Calibri" w:hAnsi="Calibri" w:cs="Calibri"/>
          <w:b/>
        </w:rPr>
        <w:t>Share a c</w:t>
      </w:r>
      <w:r w:rsidR="00CA3F69" w:rsidRPr="00DB607E">
        <w:rPr>
          <w:rFonts w:ascii="Calibri" w:hAnsi="Calibri" w:cs="Calibri"/>
          <w:b/>
        </w:rPr>
        <w:t>alendar</w:t>
      </w:r>
      <w:r>
        <w:rPr>
          <w:rFonts w:ascii="Calibri" w:hAnsi="Calibri" w:cs="Calibri"/>
        </w:rPr>
        <w:t xml:space="preserve"> with students that gives clear and</w:t>
      </w:r>
      <w:r w:rsidR="00CA3F69" w:rsidRPr="00DB607E">
        <w:rPr>
          <w:rFonts w:ascii="Calibri" w:hAnsi="Calibri" w:cs="Calibri"/>
        </w:rPr>
        <w:t xml:space="preserve"> authentic deadlines.</w:t>
      </w:r>
    </w:p>
    <w:p w14:paraId="09D00617" w14:textId="77777777" w:rsidR="00CA3F69" w:rsidRPr="00DB607E" w:rsidRDefault="0018354D" w:rsidP="00CA3F69">
      <w:pPr>
        <w:pStyle w:val="ListParagraph"/>
        <w:numPr>
          <w:ilvl w:val="0"/>
          <w:numId w:val="18"/>
        </w:numPr>
        <w:spacing w:after="0" w:line="240" w:lineRule="auto"/>
        <w:rPr>
          <w:rFonts w:ascii="Calibri" w:hAnsi="Calibri" w:cs="Calibri"/>
        </w:rPr>
      </w:pPr>
      <w:r>
        <w:rPr>
          <w:rFonts w:ascii="Calibri" w:hAnsi="Calibri" w:cs="Calibri"/>
          <w:b/>
        </w:rPr>
        <w:t>Create a r</w:t>
      </w:r>
      <w:r w:rsidR="00CA3F69" w:rsidRPr="00DB607E">
        <w:rPr>
          <w:rFonts w:ascii="Calibri" w:hAnsi="Calibri" w:cs="Calibri"/>
          <w:b/>
        </w:rPr>
        <w:t>ubric</w:t>
      </w:r>
      <w:r>
        <w:rPr>
          <w:rFonts w:ascii="Calibri" w:hAnsi="Calibri" w:cs="Calibri"/>
          <w:b/>
        </w:rPr>
        <w:t xml:space="preserve"> </w:t>
      </w:r>
      <w:r>
        <w:rPr>
          <w:rFonts w:ascii="Calibri" w:hAnsi="Calibri" w:cs="Calibri"/>
        </w:rPr>
        <w:t>so that</w:t>
      </w:r>
      <w:r w:rsidR="00CA3F69" w:rsidRPr="00DB607E">
        <w:rPr>
          <w:rFonts w:ascii="Calibri" w:hAnsi="Calibri" w:cs="Calibri"/>
        </w:rPr>
        <w:t xml:space="preserve"> studen</w:t>
      </w:r>
      <w:r>
        <w:rPr>
          <w:rFonts w:ascii="Calibri" w:hAnsi="Calibri" w:cs="Calibri"/>
        </w:rPr>
        <w:t xml:space="preserve">ts are clear from the outset </w:t>
      </w:r>
      <w:r w:rsidR="00CA3F69" w:rsidRPr="00DB607E">
        <w:rPr>
          <w:rFonts w:ascii="Calibri" w:hAnsi="Calibri" w:cs="Calibri"/>
        </w:rPr>
        <w:t>how they will be assessed.</w:t>
      </w:r>
    </w:p>
    <w:p w14:paraId="0C86436D" w14:textId="77777777" w:rsidR="00CA3F69" w:rsidRPr="00DB607E" w:rsidRDefault="0018354D" w:rsidP="00CA3F69">
      <w:pPr>
        <w:pStyle w:val="ListParagraph"/>
        <w:numPr>
          <w:ilvl w:val="0"/>
          <w:numId w:val="18"/>
        </w:numPr>
        <w:spacing w:after="0" w:line="240" w:lineRule="auto"/>
        <w:rPr>
          <w:rFonts w:ascii="Calibri" w:hAnsi="Calibri" w:cs="Calibri"/>
        </w:rPr>
      </w:pPr>
      <w:r>
        <w:rPr>
          <w:rFonts w:ascii="Calibri" w:hAnsi="Calibri" w:cs="Calibri"/>
          <w:b/>
        </w:rPr>
        <w:t>Make c</w:t>
      </w:r>
      <w:r w:rsidR="00023254">
        <w:rPr>
          <w:rFonts w:ascii="Calibri" w:hAnsi="Calibri" w:cs="Calibri"/>
          <w:b/>
        </w:rPr>
        <w:t>heck</w:t>
      </w:r>
      <w:r w:rsidR="00CA3F69" w:rsidRPr="00DB607E">
        <w:rPr>
          <w:rFonts w:ascii="Calibri" w:hAnsi="Calibri" w:cs="Calibri"/>
          <w:b/>
        </w:rPr>
        <w:t>lists and deliverables</w:t>
      </w:r>
      <w:r w:rsidR="00CA3F69" w:rsidRPr="00DB607E">
        <w:rPr>
          <w:rFonts w:ascii="Calibri" w:hAnsi="Calibri" w:cs="Calibri"/>
        </w:rPr>
        <w:t xml:space="preserve"> available for students.</w:t>
      </w:r>
    </w:p>
    <w:p w14:paraId="15D56060" w14:textId="77777777" w:rsidR="0018354D" w:rsidRDefault="00CA3F69" w:rsidP="00CA3F69">
      <w:pPr>
        <w:pStyle w:val="ListParagraph"/>
        <w:numPr>
          <w:ilvl w:val="0"/>
          <w:numId w:val="18"/>
        </w:numPr>
        <w:spacing w:after="0" w:line="240" w:lineRule="auto"/>
        <w:rPr>
          <w:rFonts w:ascii="Calibri" w:hAnsi="Calibri" w:cs="Calibri"/>
          <w:b/>
        </w:rPr>
      </w:pPr>
      <w:r w:rsidRPr="00DB607E">
        <w:rPr>
          <w:rFonts w:ascii="Calibri" w:hAnsi="Calibri" w:cs="Calibri"/>
          <w:b/>
        </w:rPr>
        <w:t>Be cle</w:t>
      </w:r>
      <w:r w:rsidR="0018354D">
        <w:rPr>
          <w:rFonts w:ascii="Calibri" w:hAnsi="Calibri" w:cs="Calibri"/>
          <w:b/>
        </w:rPr>
        <w:t>ar what the end product is.</w:t>
      </w:r>
    </w:p>
    <w:p w14:paraId="35DF0A0F" w14:textId="77777777" w:rsidR="00CA3F69" w:rsidRPr="0018354D" w:rsidRDefault="0018354D" w:rsidP="00CA3F69">
      <w:pPr>
        <w:pStyle w:val="ListParagraph"/>
        <w:numPr>
          <w:ilvl w:val="0"/>
          <w:numId w:val="18"/>
        </w:numPr>
        <w:spacing w:after="0" w:line="240" w:lineRule="auto"/>
        <w:rPr>
          <w:rFonts w:ascii="Calibri" w:hAnsi="Calibri" w:cs="Calibri"/>
        </w:rPr>
      </w:pPr>
      <w:r>
        <w:rPr>
          <w:rFonts w:ascii="Calibri" w:hAnsi="Calibri" w:cs="Calibri"/>
          <w:b/>
        </w:rPr>
        <w:t>Celebrate</w:t>
      </w:r>
      <w:r>
        <w:rPr>
          <w:rFonts w:ascii="Calibri" w:hAnsi="Calibri" w:cs="Calibri"/>
        </w:rPr>
        <w:t xml:space="preserve"> with a special </w:t>
      </w:r>
      <w:r w:rsidR="00023254">
        <w:rPr>
          <w:rFonts w:ascii="Calibri" w:hAnsi="Calibri" w:cs="Calibri"/>
        </w:rPr>
        <w:t>event at the end of the project – this motivates students towards completion, and rewards them for their hard work.</w:t>
      </w:r>
    </w:p>
    <w:p w14:paraId="4891AA5B" w14:textId="77777777" w:rsidR="00CA3F69" w:rsidRPr="00DB607E" w:rsidRDefault="00CA3F69" w:rsidP="00420CC9">
      <w:pPr>
        <w:pStyle w:val="p3"/>
        <w:spacing w:after="0"/>
        <w:rPr>
          <w:rFonts w:ascii="Calibri" w:hAnsi="Calibri"/>
          <w:sz w:val="22"/>
          <w:szCs w:val="22"/>
        </w:rPr>
      </w:pPr>
    </w:p>
    <w:p w14:paraId="174134C9" w14:textId="77777777" w:rsidR="006C119D" w:rsidRPr="00DB607E" w:rsidRDefault="006C119D" w:rsidP="006C119D">
      <w:pPr>
        <w:spacing w:after="0" w:line="240" w:lineRule="auto"/>
        <w:rPr>
          <w:rFonts w:ascii="Calibri" w:hAnsi="Calibri" w:cs="Calibri"/>
          <w:b/>
        </w:rPr>
      </w:pPr>
      <w:r w:rsidRPr="00DB607E">
        <w:rPr>
          <w:rFonts w:ascii="Calibri" w:hAnsi="Calibri" w:cs="Calibri"/>
          <w:b/>
        </w:rPr>
        <w:t xml:space="preserve">Resources to support PBL </w:t>
      </w:r>
    </w:p>
    <w:p w14:paraId="6A3F82B7" w14:textId="014CCD7B" w:rsidR="00D461BD" w:rsidRDefault="00D461BD" w:rsidP="006C119D">
      <w:pPr>
        <w:pStyle w:val="ListParagraph"/>
        <w:numPr>
          <w:ilvl w:val="0"/>
          <w:numId w:val="17"/>
        </w:numPr>
        <w:spacing w:after="0" w:line="240" w:lineRule="auto"/>
        <w:rPr>
          <w:rFonts w:ascii="Calibri" w:hAnsi="Calibri" w:cs="Calibri"/>
        </w:rPr>
      </w:pPr>
      <w:r>
        <w:rPr>
          <w:rFonts w:ascii="Calibri" w:hAnsi="Calibri" w:cs="Calibri"/>
        </w:rPr>
        <w:t xml:space="preserve">Expeditionary learning classroom protocols. </w:t>
      </w:r>
      <w:hyperlink r:id="rId14" w:history="1">
        <w:r w:rsidRPr="00D461BD">
          <w:rPr>
            <w:rStyle w:val="Hyperlink"/>
            <w:rFonts w:ascii="Calibri" w:hAnsi="Calibri" w:cs="Calibri"/>
          </w:rPr>
          <w:t>https://curriculum.eleducation.org/sites/default/files/curriculumtools_classroomprotocols_053017.pdf</w:t>
        </w:r>
      </w:hyperlink>
    </w:p>
    <w:p w14:paraId="3B92C0B0" w14:textId="6B31A2CD" w:rsidR="006C119D" w:rsidRPr="00DB607E" w:rsidRDefault="006C119D" w:rsidP="006C119D">
      <w:pPr>
        <w:pStyle w:val="ListParagraph"/>
        <w:numPr>
          <w:ilvl w:val="0"/>
          <w:numId w:val="17"/>
        </w:numPr>
        <w:spacing w:after="0" w:line="240" w:lineRule="auto"/>
        <w:rPr>
          <w:rFonts w:ascii="Calibri" w:hAnsi="Calibri" w:cs="Calibri"/>
        </w:rPr>
      </w:pPr>
      <w:r w:rsidRPr="00DB607E">
        <w:rPr>
          <w:rFonts w:ascii="Calibri" w:hAnsi="Calibri" w:cs="Calibri"/>
        </w:rPr>
        <w:t xml:space="preserve">X-P School Doncaster </w:t>
      </w:r>
      <w:hyperlink r:id="rId15" w:history="1">
        <w:r w:rsidRPr="00DB607E">
          <w:rPr>
            <w:rStyle w:val="Hyperlink"/>
            <w:rFonts w:ascii="Calibri" w:hAnsi="Calibri" w:cs="Calibri"/>
          </w:rPr>
          <w:t>http://www.xpschool.org/our-expeditions/</w:t>
        </w:r>
      </w:hyperlink>
      <w:r w:rsidRPr="00DB607E">
        <w:rPr>
          <w:rFonts w:ascii="Calibri" w:hAnsi="Calibri" w:cs="Calibri"/>
        </w:rPr>
        <w:t xml:space="preserve">  </w:t>
      </w:r>
    </w:p>
    <w:p w14:paraId="07F6E639" w14:textId="77777777" w:rsidR="006C119D" w:rsidRPr="00DB607E" w:rsidRDefault="006C119D" w:rsidP="006C119D">
      <w:pPr>
        <w:pStyle w:val="ListParagraph"/>
        <w:numPr>
          <w:ilvl w:val="0"/>
          <w:numId w:val="17"/>
        </w:numPr>
        <w:spacing w:after="0" w:line="240" w:lineRule="auto"/>
        <w:rPr>
          <w:rFonts w:ascii="Calibri" w:hAnsi="Calibri" w:cs="Calibri"/>
        </w:rPr>
      </w:pPr>
      <w:r w:rsidRPr="00DB607E">
        <w:rPr>
          <w:rFonts w:ascii="Calibri" w:hAnsi="Calibri" w:cs="Calibri"/>
        </w:rPr>
        <w:t xml:space="preserve">School 21 – London curriculum </w:t>
      </w:r>
      <w:hyperlink r:id="rId16" w:history="1">
        <w:r w:rsidRPr="00DB607E">
          <w:rPr>
            <w:rStyle w:val="Hyperlink"/>
            <w:rFonts w:ascii="Calibri" w:hAnsi="Calibri" w:cs="Calibri"/>
          </w:rPr>
          <w:t>https://www.school21.org.uk/sec-curriculum</w:t>
        </w:r>
      </w:hyperlink>
      <w:r w:rsidRPr="00DB607E">
        <w:rPr>
          <w:rFonts w:ascii="Calibri" w:hAnsi="Calibri" w:cs="Calibri"/>
        </w:rPr>
        <w:t xml:space="preserve"> beautiful work </w:t>
      </w:r>
      <w:hyperlink r:id="rId17" w:history="1">
        <w:r w:rsidRPr="00DB607E">
          <w:rPr>
            <w:rStyle w:val="Hyperlink"/>
            <w:rFonts w:ascii="Calibri" w:hAnsi="Calibri" w:cs="Calibri"/>
          </w:rPr>
          <w:t>https://www.school21.org.uk/sec-beautiful-work</w:t>
        </w:r>
      </w:hyperlink>
      <w:r w:rsidRPr="00DB607E">
        <w:rPr>
          <w:rFonts w:ascii="Calibri" w:hAnsi="Calibri" w:cs="Calibri"/>
        </w:rPr>
        <w:t xml:space="preserve"> </w:t>
      </w:r>
    </w:p>
    <w:p w14:paraId="25EADAB9" w14:textId="77777777" w:rsidR="006C119D" w:rsidRPr="00DB607E" w:rsidRDefault="006C119D" w:rsidP="006C119D">
      <w:pPr>
        <w:pStyle w:val="ListParagraph"/>
        <w:numPr>
          <w:ilvl w:val="0"/>
          <w:numId w:val="17"/>
        </w:numPr>
        <w:spacing w:after="0" w:line="240" w:lineRule="auto"/>
        <w:rPr>
          <w:rFonts w:ascii="Calibri" w:hAnsi="Calibri" w:cs="Calibri"/>
        </w:rPr>
      </w:pPr>
      <w:r w:rsidRPr="00DB607E">
        <w:rPr>
          <w:rFonts w:ascii="Calibri" w:hAnsi="Calibri" w:cs="Calibri"/>
        </w:rPr>
        <w:t xml:space="preserve">Buck Institute for Education </w:t>
      </w:r>
      <w:hyperlink r:id="rId18" w:history="1">
        <w:r w:rsidRPr="00DB607E">
          <w:rPr>
            <w:rStyle w:val="Hyperlink"/>
            <w:rFonts w:ascii="Calibri" w:hAnsi="Calibri" w:cs="Calibri"/>
          </w:rPr>
          <w:t>www.bie.org/project_search</w:t>
        </w:r>
      </w:hyperlink>
    </w:p>
    <w:p w14:paraId="3DD59FA8" w14:textId="77777777" w:rsidR="006C119D" w:rsidRPr="00DB607E" w:rsidRDefault="006C119D" w:rsidP="006C119D">
      <w:pPr>
        <w:pStyle w:val="ListParagraph"/>
        <w:numPr>
          <w:ilvl w:val="0"/>
          <w:numId w:val="17"/>
        </w:numPr>
        <w:spacing w:after="0" w:line="240" w:lineRule="auto"/>
        <w:rPr>
          <w:rFonts w:ascii="Calibri" w:hAnsi="Calibri" w:cs="Calibri"/>
        </w:rPr>
      </w:pPr>
      <w:r w:rsidRPr="00DB607E">
        <w:rPr>
          <w:rFonts w:ascii="Calibri" w:hAnsi="Calibri" w:cs="Calibri"/>
        </w:rPr>
        <w:t xml:space="preserve">PBLU </w:t>
      </w:r>
      <w:hyperlink r:id="rId19" w:history="1">
        <w:r w:rsidRPr="00DB607E">
          <w:rPr>
            <w:rStyle w:val="Hyperlink"/>
            <w:rFonts w:ascii="Calibri" w:hAnsi="Calibri" w:cs="Calibri"/>
          </w:rPr>
          <w:t>http://pblu.org/</w:t>
        </w:r>
      </w:hyperlink>
    </w:p>
    <w:p w14:paraId="475ACF91" w14:textId="77777777" w:rsidR="006C119D" w:rsidRPr="00DB607E" w:rsidRDefault="006C119D" w:rsidP="006C119D">
      <w:pPr>
        <w:pStyle w:val="ListParagraph"/>
        <w:numPr>
          <w:ilvl w:val="0"/>
          <w:numId w:val="17"/>
        </w:numPr>
        <w:spacing w:after="0" w:line="240" w:lineRule="auto"/>
        <w:rPr>
          <w:rFonts w:ascii="Calibri" w:hAnsi="Calibri" w:cs="Calibri"/>
        </w:rPr>
      </w:pPr>
      <w:r w:rsidRPr="00DB607E">
        <w:rPr>
          <w:rFonts w:ascii="Calibri" w:hAnsi="Calibri" w:cs="Calibri"/>
        </w:rPr>
        <w:t xml:space="preserve">EL Education Models of Excellence </w:t>
      </w:r>
      <w:hyperlink r:id="rId20" w:history="1">
        <w:r w:rsidRPr="00DB607E">
          <w:rPr>
            <w:rStyle w:val="Hyperlink"/>
            <w:rFonts w:ascii="Calibri" w:hAnsi="Calibri" w:cs="Calibri"/>
          </w:rPr>
          <w:t>http://models</w:t>
        </w:r>
      </w:hyperlink>
      <w:r w:rsidRPr="00DB607E">
        <w:rPr>
          <w:rFonts w:ascii="Calibri" w:hAnsi="Calibri" w:cs="Calibri"/>
        </w:rPr>
        <w:t xml:space="preserve"> of excellence.education.org/projects</w:t>
      </w:r>
    </w:p>
    <w:p w14:paraId="01D9B7DC" w14:textId="77777777" w:rsidR="006C119D" w:rsidRPr="00DB607E" w:rsidRDefault="006C119D" w:rsidP="006C119D">
      <w:pPr>
        <w:pStyle w:val="ListParagraph"/>
        <w:numPr>
          <w:ilvl w:val="0"/>
          <w:numId w:val="17"/>
        </w:numPr>
        <w:spacing w:after="0" w:line="240" w:lineRule="auto"/>
        <w:rPr>
          <w:rFonts w:ascii="Calibri" w:hAnsi="Calibri" w:cs="Calibri"/>
        </w:rPr>
      </w:pPr>
      <w:r w:rsidRPr="00DB607E">
        <w:rPr>
          <w:rFonts w:ascii="Calibri" w:hAnsi="Calibri" w:cs="Calibri"/>
        </w:rPr>
        <w:t xml:space="preserve">Envision Schools Project Exchange </w:t>
      </w:r>
      <w:hyperlink r:id="rId21" w:history="1">
        <w:r w:rsidRPr="00DB607E">
          <w:rPr>
            <w:rStyle w:val="Hyperlink"/>
            <w:rFonts w:ascii="Calibri" w:hAnsi="Calibri" w:cs="Calibri"/>
          </w:rPr>
          <w:t>www.envisionprojects.org/</w:t>
        </w:r>
      </w:hyperlink>
    </w:p>
    <w:p w14:paraId="186F1FA8" w14:textId="77777777" w:rsidR="006C119D" w:rsidRPr="00DB607E" w:rsidRDefault="006C119D" w:rsidP="006C119D">
      <w:pPr>
        <w:pStyle w:val="ListParagraph"/>
        <w:numPr>
          <w:ilvl w:val="0"/>
          <w:numId w:val="17"/>
        </w:numPr>
        <w:spacing w:after="0" w:line="240" w:lineRule="auto"/>
        <w:rPr>
          <w:rFonts w:ascii="Calibri" w:hAnsi="Calibri" w:cs="Calibri"/>
        </w:rPr>
      </w:pPr>
      <w:r w:rsidRPr="00DB607E">
        <w:rPr>
          <w:rFonts w:ascii="Calibri" w:hAnsi="Calibri" w:cs="Calibri"/>
        </w:rPr>
        <w:lastRenderedPageBreak/>
        <w:t xml:space="preserve">High Tech High </w:t>
      </w:r>
      <w:hyperlink r:id="rId22" w:history="1">
        <w:r w:rsidRPr="00DB607E">
          <w:rPr>
            <w:rStyle w:val="Hyperlink"/>
            <w:rFonts w:ascii="Calibri" w:hAnsi="Calibri" w:cs="Calibri"/>
          </w:rPr>
          <w:t>www.hightechhigh.org/student-work/student-projects/</w:t>
        </w:r>
      </w:hyperlink>
    </w:p>
    <w:p w14:paraId="7A1E345D" w14:textId="77777777" w:rsidR="006C119D" w:rsidRPr="00DB607E" w:rsidRDefault="006C119D" w:rsidP="006C119D">
      <w:pPr>
        <w:pStyle w:val="ListParagraph"/>
        <w:numPr>
          <w:ilvl w:val="0"/>
          <w:numId w:val="17"/>
        </w:numPr>
        <w:spacing w:after="0" w:line="240" w:lineRule="auto"/>
        <w:rPr>
          <w:rFonts w:ascii="Calibri" w:hAnsi="Calibri" w:cs="Calibri"/>
        </w:rPr>
      </w:pPr>
      <w:r w:rsidRPr="00DB607E">
        <w:rPr>
          <w:rFonts w:ascii="Calibri" w:hAnsi="Calibri" w:cs="Calibri"/>
        </w:rPr>
        <w:t xml:space="preserve">EduCurious </w:t>
      </w:r>
      <w:hyperlink r:id="rId23" w:history="1">
        <w:r w:rsidRPr="00DB607E">
          <w:rPr>
            <w:rStyle w:val="Hyperlink"/>
            <w:rFonts w:ascii="Calibri" w:hAnsi="Calibri" w:cs="Calibri"/>
          </w:rPr>
          <w:t>http://educurious.org/solutions/project-based-courses/</w:t>
        </w:r>
      </w:hyperlink>
    </w:p>
    <w:p w14:paraId="73CBDDCD" w14:textId="77777777" w:rsidR="006C119D" w:rsidRPr="00DB607E" w:rsidRDefault="006C119D" w:rsidP="006C119D">
      <w:pPr>
        <w:pStyle w:val="ListParagraph"/>
        <w:numPr>
          <w:ilvl w:val="0"/>
          <w:numId w:val="17"/>
        </w:numPr>
        <w:spacing w:after="0" w:line="240" w:lineRule="auto"/>
        <w:rPr>
          <w:rFonts w:ascii="Calibri" w:hAnsi="Calibri" w:cs="Calibri"/>
        </w:rPr>
      </w:pPr>
      <w:r w:rsidRPr="00DB607E">
        <w:rPr>
          <w:rFonts w:ascii="Calibri" w:hAnsi="Calibri" w:cs="Calibri"/>
        </w:rPr>
        <w:t xml:space="preserve">West Viriginia Dept. of Education </w:t>
      </w:r>
      <w:hyperlink r:id="rId24" w:history="1">
        <w:r w:rsidRPr="00DB607E">
          <w:rPr>
            <w:rStyle w:val="Hyperlink"/>
            <w:rFonts w:ascii="Calibri" w:hAnsi="Calibri" w:cs="Calibri"/>
          </w:rPr>
          <w:t>http://wveis.k12.wv.us/teach21/public/project/</w:t>
        </w:r>
      </w:hyperlink>
    </w:p>
    <w:p w14:paraId="6F08F1CA" w14:textId="77777777" w:rsidR="006C119D" w:rsidRPr="00DB607E" w:rsidRDefault="006C119D" w:rsidP="006C119D">
      <w:pPr>
        <w:pStyle w:val="ListParagraph"/>
        <w:numPr>
          <w:ilvl w:val="0"/>
          <w:numId w:val="17"/>
        </w:numPr>
        <w:spacing w:after="0" w:line="240" w:lineRule="auto"/>
        <w:rPr>
          <w:rFonts w:ascii="Calibri" w:hAnsi="Calibri" w:cs="Calibri"/>
        </w:rPr>
      </w:pPr>
      <w:r w:rsidRPr="00DB607E">
        <w:rPr>
          <w:rFonts w:ascii="Calibri" w:hAnsi="Calibri" w:cs="Calibri"/>
        </w:rPr>
        <w:t xml:space="preserve">iEARN (International Education and Research Network) </w:t>
      </w:r>
      <w:hyperlink r:id="rId25" w:history="1">
        <w:r w:rsidRPr="00DB607E">
          <w:rPr>
            <w:rStyle w:val="Hyperlink"/>
            <w:rFonts w:ascii="Calibri" w:hAnsi="Calibri" w:cs="Calibri"/>
          </w:rPr>
          <w:t>https://iearn.org/cc/search/groups</w:t>
        </w:r>
      </w:hyperlink>
    </w:p>
    <w:p w14:paraId="4530B703" w14:textId="77777777" w:rsidR="006C119D" w:rsidRPr="00DB607E" w:rsidRDefault="006C119D" w:rsidP="006C119D">
      <w:pPr>
        <w:pStyle w:val="ListParagraph"/>
        <w:numPr>
          <w:ilvl w:val="0"/>
          <w:numId w:val="17"/>
        </w:numPr>
        <w:spacing w:after="0" w:line="240" w:lineRule="auto"/>
        <w:rPr>
          <w:rFonts w:ascii="Calibri" w:hAnsi="Calibri" w:cs="Calibri"/>
        </w:rPr>
      </w:pPr>
      <w:r w:rsidRPr="00DB607E">
        <w:rPr>
          <w:rFonts w:ascii="Calibri" w:hAnsi="Calibri" w:cs="Calibri"/>
        </w:rPr>
        <w:t>Google - 24 assessments that don’t suck</w:t>
      </w:r>
    </w:p>
    <w:p w14:paraId="78E9C5D4" w14:textId="77777777" w:rsidR="006C119D" w:rsidRPr="00DB607E" w:rsidRDefault="006C119D" w:rsidP="006C119D">
      <w:pPr>
        <w:pStyle w:val="ListParagraph"/>
        <w:numPr>
          <w:ilvl w:val="0"/>
          <w:numId w:val="17"/>
        </w:numPr>
        <w:spacing w:after="0" w:line="240" w:lineRule="auto"/>
        <w:rPr>
          <w:rFonts w:ascii="Calibri" w:hAnsi="Calibri" w:cs="Calibri"/>
        </w:rPr>
      </w:pPr>
      <w:r w:rsidRPr="00DB607E">
        <w:rPr>
          <w:rFonts w:ascii="Calibri" w:hAnsi="Calibri" w:cs="Calibri"/>
        </w:rPr>
        <w:t>Boot camp Bootleg – D School Stanford – walks students through design process how too?</w:t>
      </w:r>
    </w:p>
    <w:p w14:paraId="3B574AC1" w14:textId="77777777" w:rsidR="006C119D" w:rsidRPr="00DB607E" w:rsidRDefault="006C119D" w:rsidP="006C119D">
      <w:pPr>
        <w:pStyle w:val="ListParagraph"/>
        <w:numPr>
          <w:ilvl w:val="0"/>
          <w:numId w:val="17"/>
        </w:numPr>
        <w:spacing w:after="0" w:line="240" w:lineRule="auto"/>
        <w:rPr>
          <w:rFonts w:ascii="Calibri" w:hAnsi="Calibri" w:cs="Calibri"/>
        </w:rPr>
      </w:pPr>
      <w:r w:rsidRPr="00DB607E">
        <w:rPr>
          <w:rFonts w:ascii="Calibri" w:hAnsi="Calibri" w:cs="Calibri"/>
        </w:rPr>
        <w:t>Storyboard that</w:t>
      </w:r>
    </w:p>
    <w:p w14:paraId="1EDBA7F4" w14:textId="77777777" w:rsidR="006C119D" w:rsidRPr="00DB607E" w:rsidRDefault="006C119D" w:rsidP="006C119D">
      <w:pPr>
        <w:pStyle w:val="ListParagraph"/>
        <w:numPr>
          <w:ilvl w:val="0"/>
          <w:numId w:val="17"/>
        </w:numPr>
        <w:spacing w:after="0" w:line="240" w:lineRule="auto"/>
        <w:rPr>
          <w:rFonts w:ascii="Calibri" w:hAnsi="Calibri" w:cs="Calibri"/>
        </w:rPr>
      </w:pPr>
      <w:r w:rsidRPr="00DB607E">
        <w:rPr>
          <w:rFonts w:ascii="Calibri" w:hAnsi="Calibri" w:cs="Calibri"/>
        </w:rPr>
        <w:t xml:space="preserve">60 tools for formative assessment </w:t>
      </w:r>
    </w:p>
    <w:p w14:paraId="6BC70D4F" w14:textId="77777777" w:rsidR="006C119D" w:rsidRPr="00090C5E" w:rsidRDefault="006C119D" w:rsidP="00420CC9">
      <w:pPr>
        <w:pStyle w:val="p3"/>
        <w:spacing w:after="0"/>
        <w:rPr>
          <w:rFonts w:ascii="Calibri" w:hAnsi="Calibri"/>
          <w:sz w:val="22"/>
          <w:szCs w:val="22"/>
        </w:rPr>
      </w:pPr>
    </w:p>
    <w:sectPr w:rsidR="006C119D" w:rsidRPr="00090C5E">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53501" w14:textId="77777777" w:rsidR="00F14B48" w:rsidRDefault="00F14B48" w:rsidP="00215426">
      <w:pPr>
        <w:spacing w:after="0" w:line="240" w:lineRule="auto"/>
      </w:pPr>
      <w:r>
        <w:separator/>
      </w:r>
    </w:p>
  </w:endnote>
  <w:endnote w:type="continuationSeparator" w:id="0">
    <w:p w14:paraId="7250DA26" w14:textId="77777777" w:rsidR="00F14B48" w:rsidRDefault="00F14B48" w:rsidP="00215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900227"/>
      <w:docPartObj>
        <w:docPartGallery w:val="Page Numbers (Bottom of Page)"/>
        <w:docPartUnique/>
      </w:docPartObj>
    </w:sdtPr>
    <w:sdtEndPr>
      <w:rPr>
        <w:noProof/>
      </w:rPr>
    </w:sdtEndPr>
    <w:sdtContent>
      <w:p w14:paraId="656B44D6" w14:textId="04ECA1AD" w:rsidR="00E85B4A" w:rsidRDefault="00E85B4A">
        <w:pPr>
          <w:pStyle w:val="Footer"/>
          <w:jc w:val="center"/>
        </w:pPr>
        <w:r>
          <w:fldChar w:fldCharType="begin"/>
        </w:r>
        <w:r>
          <w:instrText xml:space="preserve"> PAGE   \* MERGEFORMAT </w:instrText>
        </w:r>
        <w:r>
          <w:fldChar w:fldCharType="separate"/>
        </w:r>
        <w:r w:rsidR="009F7EB1">
          <w:rPr>
            <w:noProof/>
          </w:rPr>
          <w:t>2</w:t>
        </w:r>
        <w:r>
          <w:rPr>
            <w:noProof/>
          </w:rPr>
          <w:fldChar w:fldCharType="end"/>
        </w:r>
      </w:p>
    </w:sdtContent>
  </w:sdt>
  <w:p w14:paraId="5F3CC040" w14:textId="77777777" w:rsidR="00D63037" w:rsidRDefault="00D630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2D3CE" w14:textId="77777777" w:rsidR="00F14B48" w:rsidRDefault="00F14B48" w:rsidP="00215426">
      <w:pPr>
        <w:spacing w:after="0" w:line="240" w:lineRule="auto"/>
      </w:pPr>
      <w:r>
        <w:separator/>
      </w:r>
    </w:p>
  </w:footnote>
  <w:footnote w:type="continuationSeparator" w:id="0">
    <w:p w14:paraId="4FBF49CC" w14:textId="77777777" w:rsidR="00F14B48" w:rsidRDefault="00F14B48" w:rsidP="00215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E5E5E" w14:textId="5392C8E8" w:rsidR="00215426" w:rsidRPr="00215426" w:rsidRDefault="007663D4" w:rsidP="00215426">
    <w:pPr>
      <w:pStyle w:val="Header"/>
      <w:jc w:val="right"/>
      <w:rPr>
        <w:sz w:val="18"/>
        <w:szCs w:val="18"/>
      </w:rPr>
    </w:pPr>
    <w:r>
      <w:rPr>
        <w:sz w:val="18"/>
        <w:szCs w:val="18"/>
      </w:rPr>
      <w:t>Offshore Windfarm</w:t>
    </w:r>
    <w:r w:rsidR="00D63037">
      <w:rPr>
        <w:sz w:val="18"/>
        <w:szCs w:val="18"/>
      </w:rPr>
      <w:t xml:space="preserve"> Science</w:t>
    </w:r>
    <w:r w:rsidR="002478C6">
      <w:rPr>
        <w:sz w:val="18"/>
        <w:szCs w:val="18"/>
      </w:rPr>
      <w:t xml:space="preserve"> project – Teacher</w:t>
    </w:r>
    <w:r w:rsidR="00215426">
      <w:rPr>
        <w:sz w:val="18"/>
        <w:szCs w:val="18"/>
      </w:rPr>
      <w:t xml:space="preserve"> Overview</w:t>
    </w:r>
    <w:r w:rsidR="008C5567">
      <w:rPr>
        <w:sz w:val="18"/>
        <w:szCs w:val="18"/>
      </w:rPr>
      <w:t xml:space="preserve"> and Guidance</w:t>
    </w:r>
  </w:p>
  <w:p w14:paraId="1A170B0D" w14:textId="77777777" w:rsidR="00215426" w:rsidRDefault="002154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21A2"/>
    <w:multiLevelType w:val="hybridMultilevel"/>
    <w:tmpl w:val="1AF8EAF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025A7"/>
    <w:multiLevelType w:val="hybridMultilevel"/>
    <w:tmpl w:val="44783330"/>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 w15:restartNumberingAfterBreak="0">
    <w:nsid w:val="0B917B9D"/>
    <w:multiLevelType w:val="hybridMultilevel"/>
    <w:tmpl w:val="FAC8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D65FB"/>
    <w:multiLevelType w:val="hybridMultilevel"/>
    <w:tmpl w:val="50DC9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A75C2"/>
    <w:multiLevelType w:val="hybridMultilevel"/>
    <w:tmpl w:val="C8747C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824D1F"/>
    <w:multiLevelType w:val="hybridMultilevel"/>
    <w:tmpl w:val="B518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375E2C"/>
    <w:multiLevelType w:val="hybridMultilevel"/>
    <w:tmpl w:val="15F6FF24"/>
    <w:lvl w:ilvl="0" w:tplc="FFFFFFFF">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46000"/>
    <w:multiLevelType w:val="hybridMultilevel"/>
    <w:tmpl w:val="24EE1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73908"/>
    <w:multiLevelType w:val="hybridMultilevel"/>
    <w:tmpl w:val="6B1EF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12EF7"/>
    <w:multiLevelType w:val="hybridMultilevel"/>
    <w:tmpl w:val="FDFAF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917816"/>
    <w:multiLevelType w:val="hybridMultilevel"/>
    <w:tmpl w:val="B9B28544"/>
    <w:lvl w:ilvl="0" w:tplc="053E8084">
      <w:start w:val="1"/>
      <w:numFmt w:val="bullet"/>
      <w:lvlText w:val=""/>
      <w:lvlJc w:val="left"/>
      <w:pPr>
        <w:ind w:left="720" w:hanging="360"/>
      </w:pPr>
      <w:rPr>
        <w:rFonts w:ascii="Symbol" w:hAnsi="Symbol" w:hint="default"/>
      </w:rPr>
    </w:lvl>
    <w:lvl w:ilvl="1" w:tplc="053E8084">
      <w:start w:val="1"/>
      <w:numFmt w:val="bullet"/>
      <w:lvlText w:val=""/>
      <w:lvlJc w:val="left"/>
      <w:pPr>
        <w:ind w:left="1440" w:hanging="360"/>
      </w:pPr>
      <w:rPr>
        <w:rFonts w:ascii="Symbol" w:hAnsi="Symbol" w:hint="default"/>
      </w:rPr>
    </w:lvl>
    <w:lvl w:ilvl="2" w:tplc="0D24857E">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BD19F7"/>
    <w:multiLevelType w:val="hybridMultilevel"/>
    <w:tmpl w:val="A8E6245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2" w15:restartNumberingAfterBreak="0">
    <w:nsid w:val="37C11C0C"/>
    <w:multiLevelType w:val="hybridMultilevel"/>
    <w:tmpl w:val="7E9E0CDA"/>
    <w:lvl w:ilvl="0" w:tplc="8AAE9C60">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BF6211"/>
    <w:multiLevelType w:val="hybridMultilevel"/>
    <w:tmpl w:val="E22A17E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1CA2177"/>
    <w:multiLevelType w:val="hybridMultilevel"/>
    <w:tmpl w:val="3B20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51FAE"/>
    <w:multiLevelType w:val="hybridMultilevel"/>
    <w:tmpl w:val="3440D6D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AEB6205"/>
    <w:multiLevelType w:val="hybridMultilevel"/>
    <w:tmpl w:val="5CC096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FCE4679"/>
    <w:multiLevelType w:val="hybridMultilevel"/>
    <w:tmpl w:val="9D6E139E"/>
    <w:lvl w:ilvl="0" w:tplc="13ACEDBA">
      <w:start w:val="6"/>
      <w:numFmt w:val="bullet"/>
      <w:lvlText w:val="-"/>
      <w:lvlJc w:val="left"/>
      <w:pPr>
        <w:ind w:left="1080" w:hanging="360"/>
      </w:pPr>
      <w:rPr>
        <w:rFonts w:ascii="Calibri" w:eastAsia="BatangChe"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2A71750"/>
    <w:multiLevelType w:val="hybridMultilevel"/>
    <w:tmpl w:val="20A018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4225D52"/>
    <w:multiLevelType w:val="hybridMultilevel"/>
    <w:tmpl w:val="94169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2636BE"/>
    <w:multiLevelType w:val="hybridMultilevel"/>
    <w:tmpl w:val="38E65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500C44"/>
    <w:multiLevelType w:val="hybridMultilevel"/>
    <w:tmpl w:val="95B0F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D72571"/>
    <w:multiLevelType w:val="hybridMultilevel"/>
    <w:tmpl w:val="4FF0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7F2EBC"/>
    <w:multiLevelType w:val="hybridMultilevel"/>
    <w:tmpl w:val="21B2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7F3CAB"/>
    <w:multiLevelType w:val="hybridMultilevel"/>
    <w:tmpl w:val="B6345FF6"/>
    <w:lvl w:ilvl="0" w:tplc="9E92EE8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F91D3A"/>
    <w:multiLevelType w:val="hybridMultilevel"/>
    <w:tmpl w:val="E90AD3E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20"/>
  </w:num>
  <w:num w:numId="4">
    <w:abstractNumId w:val="4"/>
  </w:num>
  <w:num w:numId="5">
    <w:abstractNumId w:val="12"/>
  </w:num>
  <w:num w:numId="6">
    <w:abstractNumId w:val="23"/>
  </w:num>
  <w:num w:numId="7">
    <w:abstractNumId w:val="3"/>
  </w:num>
  <w:num w:numId="8">
    <w:abstractNumId w:val="13"/>
  </w:num>
  <w:num w:numId="9">
    <w:abstractNumId w:val="16"/>
  </w:num>
  <w:num w:numId="10">
    <w:abstractNumId w:val="11"/>
  </w:num>
  <w:num w:numId="11">
    <w:abstractNumId w:val="1"/>
  </w:num>
  <w:num w:numId="12">
    <w:abstractNumId w:val="0"/>
  </w:num>
  <w:num w:numId="13">
    <w:abstractNumId w:val="9"/>
  </w:num>
  <w:num w:numId="14">
    <w:abstractNumId w:val="17"/>
  </w:num>
  <w:num w:numId="15">
    <w:abstractNumId w:val="14"/>
  </w:num>
  <w:num w:numId="16">
    <w:abstractNumId w:val="22"/>
  </w:num>
  <w:num w:numId="17">
    <w:abstractNumId w:val="6"/>
  </w:num>
  <w:num w:numId="18">
    <w:abstractNumId w:val="25"/>
  </w:num>
  <w:num w:numId="19">
    <w:abstractNumId w:val="19"/>
  </w:num>
  <w:num w:numId="20">
    <w:abstractNumId w:val="5"/>
  </w:num>
  <w:num w:numId="21">
    <w:abstractNumId w:val="10"/>
  </w:num>
  <w:num w:numId="22">
    <w:abstractNumId w:val="21"/>
  </w:num>
  <w:num w:numId="23">
    <w:abstractNumId w:val="18"/>
  </w:num>
  <w:num w:numId="24">
    <w:abstractNumId w:val="14"/>
  </w:num>
  <w:num w:numId="25">
    <w:abstractNumId w:val="15"/>
  </w:num>
  <w:num w:numId="26">
    <w:abstractNumId w:val="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AC9"/>
    <w:rsid w:val="0000447A"/>
    <w:rsid w:val="000060B0"/>
    <w:rsid w:val="00023254"/>
    <w:rsid w:val="0004038A"/>
    <w:rsid w:val="00052591"/>
    <w:rsid w:val="00061C08"/>
    <w:rsid w:val="00063350"/>
    <w:rsid w:val="0008055B"/>
    <w:rsid w:val="00090C5E"/>
    <w:rsid w:val="000B2734"/>
    <w:rsid w:val="000D5AA7"/>
    <w:rsid w:val="000E3179"/>
    <w:rsid w:val="000F1596"/>
    <w:rsid w:val="001020CF"/>
    <w:rsid w:val="00123E17"/>
    <w:rsid w:val="00140A37"/>
    <w:rsid w:val="00152C6C"/>
    <w:rsid w:val="00166AAD"/>
    <w:rsid w:val="0017281B"/>
    <w:rsid w:val="0018354D"/>
    <w:rsid w:val="00190AA9"/>
    <w:rsid w:val="001C05B9"/>
    <w:rsid w:val="001F3862"/>
    <w:rsid w:val="002125DB"/>
    <w:rsid w:val="00213A5B"/>
    <w:rsid w:val="00215186"/>
    <w:rsid w:val="00215426"/>
    <w:rsid w:val="002168B3"/>
    <w:rsid w:val="002357AD"/>
    <w:rsid w:val="002478C6"/>
    <w:rsid w:val="00263445"/>
    <w:rsid w:val="00264633"/>
    <w:rsid w:val="00283724"/>
    <w:rsid w:val="00297041"/>
    <w:rsid w:val="002F5644"/>
    <w:rsid w:val="003131DE"/>
    <w:rsid w:val="0034684B"/>
    <w:rsid w:val="00347B84"/>
    <w:rsid w:val="003761FF"/>
    <w:rsid w:val="00393340"/>
    <w:rsid w:val="003A316C"/>
    <w:rsid w:val="003A4B46"/>
    <w:rsid w:val="003B7B13"/>
    <w:rsid w:val="00404282"/>
    <w:rsid w:val="00420CC9"/>
    <w:rsid w:val="004250A8"/>
    <w:rsid w:val="00425D98"/>
    <w:rsid w:val="00430C6B"/>
    <w:rsid w:val="0044392A"/>
    <w:rsid w:val="00447EDB"/>
    <w:rsid w:val="004561E6"/>
    <w:rsid w:val="004816ED"/>
    <w:rsid w:val="004A4F6C"/>
    <w:rsid w:val="004C3AC9"/>
    <w:rsid w:val="004C6161"/>
    <w:rsid w:val="004E0D59"/>
    <w:rsid w:val="00503B52"/>
    <w:rsid w:val="00575D80"/>
    <w:rsid w:val="00584FA9"/>
    <w:rsid w:val="005943FF"/>
    <w:rsid w:val="005A2A7E"/>
    <w:rsid w:val="005B31CB"/>
    <w:rsid w:val="00610C21"/>
    <w:rsid w:val="0062239F"/>
    <w:rsid w:val="00623B59"/>
    <w:rsid w:val="006433AC"/>
    <w:rsid w:val="00652441"/>
    <w:rsid w:val="006733AE"/>
    <w:rsid w:val="0068019F"/>
    <w:rsid w:val="00684840"/>
    <w:rsid w:val="00685252"/>
    <w:rsid w:val="00685300"/>
    <w:rsid w:val="006A3EFA"/>
    <w:rsid w:val="006C119D"/>
    <w:rsid w:val="006C547C"/>
    <w:rsid w:val="006E159D"/>
    <w:rsid w:val="006E1CB4"/>
    <w:rsid w:val="00710A4A"/>
    <w:rsid w:val="007111E1"/>
    <w:rsid w:val="00713B82"/>
    <w:rsid w:val="00722FEE"/>
    <w:rsid w:val="007663D4"/>
    <w:rsid w:val="0079626D"/>
    <w:rsid w:val="007D3852"/>
    <w:rsid w:val="00814004"/>
    <w:rsid w:val="00831F9E"/>
    <w:rsid w:val="00834B0F"/>
    <w:rsid w:val="00842668"/>
    <w:rsid w:val="00851CCA"/>
    <w:rsid w:val="00852E68"/>
    <w:rsid w:val="008A2A2B"/>
    <w:rsid w:val="008B05CA"/>
    <w:rsid w:val="008B7892"/>
    <w:rsid w:val="008C5567"/>
    <w:rsid w:val="008E5F24"/>
    <w:rsid w:val="00911E6E"/>
    <w:rsid w:val="00935384"/>
    <w:rsid w:val="0098266D"/>
    <w:rsid w:val="009938F3"/>
    <w:rsid w:val="009F39CF"/>
    <w:rsid w:val="009F7EB1"/>
    <w:rsid w:val="00A16740"/>
    <w:rsid w:val="00A22524"/>
    <w:rsid w:val="00A356D7"/>
    <w:rsid w:val="00A74CF3"/>
    <w:rsid w:val="00AB467A"/>
    <w:rsid w:val="00AE427C"/>
    <w:rsid w:val="00B15C60"/>
    <w:rsid w:val="00B34377"/>
    <w:rsid w:val="00B37E5B"/>
    <w:rsid w:val="00B527BE"/>
    <w:rsid w:val="00B55CFC"/>
    <w:rsid w:val="00B65D91"/>
    <w:rsid w:val="00B67EEE"/>
    <w:rsid w:val="00B73373"/>
    <w:rsid w:val="00BB4B13"/>
    <w:rsid w:val="00BD00B7"/>
    <w:rsid w:val="00C02171"/>
    <w:rsid w:val="00C21EC8"/>
    <w:rsid w:val="00C44E66"/>
    <w:rsid w:val="00C52F94"/>
    <w:rsid w:val="00C60964"/>
    <w:rsid w:val="00C61671"/>
    <w:rsid w:val="00C63A6C"/>
    <w:rsid w:val="00C72377"/>
    <w:rsid w:val="00C745BC"/>
    <w:rsid w:val="00C764CB"/>
    <w:rsid w:val="00C94C52"/>
    <w:rsid w:val="00CA3F69"/>
    <w:rsid w:val="00CE6808"/>
    <w:rsid w:val="00CF0869"/>
    <w:rsid w:val="00CF2927"/>
    <w:rsid w:val="00CF6400"/>
    <w:rsid w:val="00D20241"/>
    <w:rsid w:val="00D461BD"/>
    <w:rsid w:val="00D5186A"/>
    <w:rsid w:val="00D56774"/>
    <w:rsid w:val="00D56D0B"/>
    <w:rsid w:val="00D63037"/>
    <w:rsid w:val="00D72846"/>
    <w:rsid w:val="00D85EA2"/>
    <w:rsid w:val="00D94BFD"/>
    <w:rsid w:val="00DA1977"/>
    <w:rsid w:val="00DA546C"/>
    <w:rsid w:val="00DB007D"/>
    <w:rsid w:val="00DB607E"/>
    <w:rsid w:val="00DB60D4"/>
    <w:rsid w:val="00DB7C45"/>
    <w:rsid w:val="00DC3846"/>
    <w:rsid w:val="00E02A62"/>
    <w:rsid w:val="00E0397C"/>
    <w:rsid w:val="00E10E27"/>
    <w:rsid w:val="00E268A0"/>
    <w:rsid w:val="00E3107B"/>
    <w:rsid w:val="00E57C51"/>
    <w:rsid w:val="00E60639"/>
    <w:rsid w:val="00E768BE"/>
    <w:rsid w:val="00E85B4A"/>
    <w:rsid w:val="00E8602F"/>
    <w:rsid w:val="00E87750"/>
    <w:rsid w:val="00EA12F4"/>
    <w:rsid w:val="00EB2E1A"/>
    <w:rsid w:val="00EC2AF4"/>
    <w:rsid w:val="00EC4BEE"/>
    <w:rsid w:val="00F0265A"/>
    <w:rsid w:val="00F14B48"/>
    <w:rsid w:val="00F14F6D"/>
    <w:rsid w:val="00F1657A"/>
    <w:rsid w:val="00F21E3C"/>
    <w:rsid w:val="00F23BB5"/>
    <w:rsid w:val="00F328CE"/>
    <w:rsid w:val="00F41498"/>
    <w:rsid w:val="00F457C2"/>
    <w:rsid w:val="00F53874"/>
    <w:rsid w:val="00F67198"/>
    <w:rsid w:val="00F931B6"/>
    <w:rsid w:val="00F95494"/>
    <w:rsid w:val="00FD1BEB"/>
    <w:rsid w:val="00FD7CF1"/>
    <w:rsid w:val="00FE2E7B"/>
    <w:rsid w:val="00FE40F7"/>
    <w:rsid w:val="00FF2739"/>
    <w:rsid w:val="00FF5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38FB"/>
  <w15:docId w15:val="{76BE3424-6384-DD44-B966-AAC09651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A4A"/>
    <w:pPr>
      <w:ind w:left="720"/>
      <w:contextualSpacing/>
    </w:pPr>
  </w:style>
  <w:style w:type="paragraph" w:customStyle="1" w:styleId="p2">
    <w:name w:val="p2"/>
    <w:basedOn w:val="Normal"/>
    <w:rsid w:val="00B55CFC"/>
    <w:pPr>
      <w:spacing w:after="0" w:line="240" w:lineRule="auto"/>
    </w:pPr>
    <w:rPr>
      <w:rFonts w:ascii="Arial" w:hAnsi="Arial" w:cs="Arial"/>
      <w:sz w:val="17"/>
      <w:szCs w:val="17"/>
      <w:lang w:eastAsia="en-GB"/>
    </w:rPr>
  </w:style>
  <w:style w:type="paragraph" w:customStyle="1" w:styleId="p3">
    <w:name w:val="p3"/>
    <w:basedOn w:val="Normal"/>
    <w:rsid w:val="00B55CFC"/>
    <w:pPr>
      <w:spacing w:after="75" w:line="240" w:lineRule="auto"/>
    </w:pPr>
    <w:rPr>
      <w:rFonts w:ascii="Arial" w:hAnsi="Arial" w:cs="Arial"/>
      <w:sz w:val="17"/>
      <w:szCs w:val="17"/>
      <w:lang w:eastAsia="en-GB"/>
    </w:rPr>
  </w:style>
  <w:style w:type="paragraph" w:customStyle="1" w:styleId="p6">
    <w:name w:val="p6"/>
    <w:basedOn w:val="Normal"/>
    <w:rsid w:val="00B55CFC"/>
    <w:pPr>
      <w:spacing w:after="30" w:line="240" w:lineRule="auto"/>
    </w:pPr>
    <w:rPr>
      <w:rFonts w:ascii="Arial" w:hAnsi="Arial" w:cs="Arial"/>
      <w:sz w:val="17"/>
      <w:szCs w:val="17"/>
      <w:lang w:eastAsia="en-GB"/>
    </w:rPr>
  </w:style>
  <w:style w:type="character" w:customStyle="1" w:styleId="apple-converted-space">
    <w:name w:val="apple-converted-space"/>
    <w:basedOn w:val="DefaultParagraphFont"/>
    <w:rsid w:val="00B55CFC"/>
  </w:style>
  <w:style w:type="paragraph" w:styleId="Header">
    <w:name w:val="header"/>
    <w:basedOn w:val="Normal"/>
    <w:link w:val="HeaderChar"/>
    <w:uiPriority w:val="99"/>
    <w:unhideWhenUsed/>
    <w:rsid w:val="002154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26"/>
  </w:style>
  <w:style w:type="paragraph" w:styleId="Footer">
    <w:name w:val="footer"/>
    <w:basedOn w:val="Normal"/>
    <w:link w:val="FooterChar"/>
    <w:uiPriority w:val="99"/>
    <w:unhideWhenUsed/>
    <w:rsid w:val="002154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26"/>
  </w:style>
  <w:style w:type="character" w:styleId="Hyperlink">
    <w:name w:val="Hyperlink"/>
    <w:basedOn w:val="DefaultParagraphFont"/>
    <w:uiPriority w:val="99"/>
    <w:unhideWhenUsed/>
    <w:rsid w:val="00575D80"/>
    <w:rPr>
      <w:color w:val="0563C1" w:themeColor="hyperlink"/>
      <w:u w:val="single"/>
    </w:rPr>
  </w:style>
  <w:style w:type="character" w:styleId="FollowedHyperlink">
    <w:name w:val="FollowedHyperlink"/>
    <w:basedOn w:val="DefaultParagraphFont"/>
    <w:uiPriority w:val="99"/>
    <w:semiHidden/>
    <w:unhideWhenUsed/>
    <w:rsid w:val="00090C5E"/>
    <w:rPr>
      <w:color w:val="954F72" w:themeColor="followedHyperlink"/>
      <w:u w:val="single"/>
    </w:rPr>
  </w:style>
  <w:style w:type="paragraph" w:customStyle="1" w:styleId="Default">
    <w:name w:val="Default"/>
    <w:basedOn w:val="Normal"/>
    <w:uiPriority w:val="99"/>
    <w:rsid w:val="002F5644"/>
    <w:pPr>
      <w:autoSpaceDE w:val="0"/>
      <w:autoSpaceDN w:val="0"/>
      <w:spacing w:after="0" w:line="240" w:lineRule="auto"/>
    </w:pPr>
    <w:rPr>
      <w:rFonts w:ascii="Arial" w:hAnsi="Arial" w:cs="Arial"/>
      <w:color w:val="000000"/>
      <w:sz w:val="24"/>
      <w:szCs w:val="24"/>
    </w:rPr>
  </w:style>
  <w:style w:type="table" w:styleId="TableGrid">
    <w:name w:val="Table Grid"/>
    <w:basedOn w:val="TableNormal"/>
    <w:uiPriority w:val="39"/>
    <w:rsid w:val="007D3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0E27"/>
    <w:rPr>
      <w:sz w:val="16"/>
      <w:szCs w:val="16"/>
    </w:rPr>
  </w:style>
  <w:style w:type="paragraph" w:styleId="CommentText">
    <w:name w:val="annotation text"/>
    <w:basedOn w:val="Normal"/>
    <w:link w:val="CommentTextChar"/>
    <w:uiPriority w:val="99"/>
    <w:semiHidden/>
    <w:unhideWhenUsed/>
    <w:rsid w:val="00E10E27"/>
    <w:pPr>
      <w:spacing w:line="240" w:lineRule="auto"/>
    </w:pPr>
    <w:rPr>
      <w:sz w:val="20"/>
      <w:szCs w:val="20"/>
    </w:rPr>
  </w:style>
  <w:style w:type="character" w:customStyle="1" w:styleId="CommentTextChar">
    <w:name w:val="Comment Text Char"/>
    <w:basedOn w:val="DefaultParagraphFont"/>
    <w:link w:val="CommentText"/>
    <w:uiPriority w:val="99"/>
    <w:semiHidden/>
    <w:rsid w:val="00E10E27"/>
    <w:rPr>
      <w:sz w:val="20"/>
      <w:szCs w:val="20"/>
    </w:rPr>
  </w:style>
  <w:style w:type="paragraph" w:styleId="CommentSubject">
    <w:name w:val="annotation subject"/>
    <w:basedOn w:val="CommentText"/>
    <w:next w:val="CommentText"/>
    <w:link w:val="CommentSubjectChar"/>
    <w:uiPriority w:val="99"/>
    <w:semiHidden/>
    <w:unhideWhenUsed/>
    <w:rsid w:val="00E10E27"/>
    <w:rPr>
      <w:b/>
      <w:bCs/>
    </w:rPr>
  </w:style>
  <w:style w:type="character" w:customStyle="1" w:styleId="CommentSubjectChar">
    <w:name w:val="Comment Subject Char"/>
    <w:basedOn w:val="CommentTextChar"/>
    <w:link w:val="CommentSubject"/>
    <w:uiPriority w:val="99"/>
    <w:semiHidden/>
    <w:rsid w:val="00E10E27"/>
    <w:rPr>
      <w:b/>
      <w:bCs/>
      <w:sz w:val="20"/>
      <w:szCs w:val="20"/>
    </w:rPr>
  </w:style>
  <w:style w:type="paragraph" w:styleId="BalloonText">
    <w:name w:val="Balloon Text"/>
    <w:basedOn w:val="Normal"/>
    <w:link w:val="BalloonTextChar"/>
    <w:uiPriority w:val="99"/>
    <w:semiHidden/>
    <w:unhideWhenUsed/>
    <w:rsid w:val="00E10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E27"/>
    <w:rPr>
      <w:rFonts w:ascii="Segoe UI" w:hAnsi="Segoe UI" w:cs="Segoe UI"/>
      <w:sz w:val="18"/>
      <w:szCs w:val="18"/>
    </w:rPr>
  </w:style>
  <w:style w:type="character" w:customStyle="1" w:styleId="UnresolvedMention">
    <w:name w:val="Unresolved Mention"/>
    <w:basedOn w:val="DefaultParagraphFont"/>
    <w:uiPriority w:val="99"/>
    <w:semiHidden/>
    <w:unhideWhenUsed/>
    <w:rsid w:val="006E1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823524">
      <w:bodyDiv w:val="1"/>
      <w:marLeft w:val="0"/>
      <w:marRight w:val="0"/>
      <w:marTop w:val="0"/>
      <w:marBottom w:val="0"/>
      <w:divBdr>
        <w:top w:val="none" w:sz="0" w:space="0" w:color="auto"/>
        <w:left w:val="none" w:sz="0" w:space="0" w:color="auto"/>
        <w:bottom w:val="none" w:sz="0" w:space="0" w:color="auto"/>
        <w:right w:val="none" w:sz="0" w:space="0" w:color="auto"/>
      </w:divBdr>
      <w:divsChild>
        <w:div w:id="868375951">
          <w:marLeft w:val="0"/>
          <w:marRight w:val="0"/>
          <w:marTop w:val="0"/>
          <w:marBottom w:val="0"/>
          <w:divBdr>
            <w:top w:val="none" w:sz="0" w:space="0" w:color="auto"/>
            <w:left w:val="none" w:sz="0" w:space="0" w:color="auto"/>
            <w:bottom w:val="none" w:sz="0" w:space="0" w:color="auto"/>
            <w:right w:val="none" w:sz="0" w:space="0" w:color="auto"/>
          </w:divBdr>
          <w:divsChild>
            <w:div w:id="856231221">
              <w:marLeft w:val="0"/>
              <w:marRight w:val="0"/>
              <w:marTop w:val="0"/>
              <w:marBottom w:val="0"/>
              <w:divBdr>
                <w:top w:val="none" w:sz="0" w:space="0" w:color="auto"/>
                <w:left w:val="none" w:sz="0" w:space="0" w:color="auto"/>
                <w:bottom w:val="none" w:sz="0" w:space="0" w:color="auto"/>
                <w:right w:val="none" w:sz="0" w:space="0" w:color="auto"/>
              </w:divBdr>
              <w:divsChild>
                <w:div w:id="1587303504">
                  <w:marLeft w:val="0"/>
                  <w:marRight w:val="0"/>
                  <w:marTop w:val="0"/>
                  <w:marBottom w:val="0"/>
                  <w:divBdr>
                    <w:top w:val="none" w:sz="0" w:space="0" w:color="auto"/>
                    <w:left w:val="none" w:sz="0" w:space="0" w:color="auto"/>
                    <w:bottom w:val="none" w:sz="0" w:space="0" w:color="auto"/>
                    <w:right w:val="none" w:sz="0" w:space="0" w:color="auto"/>
                  </w:divBdr>
                  <w:divsChild>
                    <w:div w:id="607082208">
                      <w:marLeft w:val="0"/>
                      <w:marRight w:val="0"/>
                      <w:marTop w:val="0"/>
                      <w:marBottom w:val="0"/>
                      <w:divBdr>
                        <w:top w:val="none" w:sz="0" w:space="0" w:color="auto"/>
                        <w:left w:val="none" w:sz="0" w:space="0" w:color="auto"/>
                        <w:bottom w:val="none" w:sz="0" w:space="0" w:color="auto"/>
                        <w:right w:val="none" w:sz="0" w:space="0" w:color="auto"/>
                      </w:divBdr>
                      <w:divsChild>
                        <w:div w:id="656108936">
                          <w:marLeft w:val="0"/>
                          <w:marRight w:val="0"/>
                          <w:marTop w:val="0"/>
                          <w:marBottom w:val="0"/>
                          <w:divBdr>
                            <w:top w:val="none" w:sz="0" w:space="0" w:color="auto"/>
                            <w:left w:val="none" w:sz="0" w:space="0" w:color="auto"/>
                            <w:bottom w:val="none" w:sz="0" w:space="0" w:color="auto"/>
                            <w:right w:val="none" w:sz="0" w:space="0" w:color="auto"/>
                          </w:divBdr>
                          <w:divsChild>
                            <w:div w:id="1336762239">
                              <w:marLeft w:val="0"/>
                              <w:marRight w:val="0"/>
                              <w:marTop w:val="0"/>
                              <w:marBottom w:val="0"/>
                              <w:divBdr>
                                <w:top w:val="none" w:sz="0" w:space="0" w:color="auto"/>
                                <w:left w:val="none" w:sz="0" w:space="0" w:color="auto"/>
                                <w:bottom w:val="none" w:sz="0" w:space="0" w:color="auto"/>
                                <w:right w:val="none" w:sz="0" w:space="0" w:color="auto"/>
                              </w:divBdr>
                              <w:divsChild>
                                <w:div w:id="1759935412">
                                  <w:marLeft w:val="0"/>
                                  <w:marRight w:val="0"/>
                                  <w:marTop w:val="0"/>
                                  <w:marBottom w:val="0"/>
                                  <w:divBdr>
                                    <w:top w:val="none" w:sz="0" w:space="0" w:color="auto"/>
                                    <w:left w:val="none" w:sz="0" w:space="0" w:color="auto"/>
                                    <w:bottom w:val="none" w:sz="0" w:space="0" w:color="auto"/>
                                    <w:right w:val="none" w:sz="0" w:space="0" w:color="auto"/>
                                  </w:divBdr>
                                  <w:divsChild>
                                    <w:div w:id="612595646">
                                      <w:marLeft w:val="0"/>
                                      <w:marRight w:val="0"/>
                                      <w:marTop w:val="0"/>
                                      <w:marBottom w:val="0"/>
                                      <w:divBdr>
                                        <w:top w:val="none" w:sz="0" w:space="0" w:color="auto"/>
                                        <w:left w:val="none" w:sz="0" w:space="0" w:color="auto"/>
                                        <w:bottom w:val="none" w:sz="0" w:space="0" w:color="auto"/>
                                        <w:right w:val="none" w:sz="0" w:space="0" w:color="auto"/>
                                      </w:divBdr>
                                      <w:divsChild>
                                        <w:div w:id="96936320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593807">
      <w:bodyDiv w:val="1"/>
      <w:marLeft w:val="0"/>
      <w:marRight w:val="0"/>
      <w:marTop w:val="0"/>
      <w:marBottom w:val="0"/>
      <w:divBdr>
        <w:top w:val="none" w:sz="0" w:space="0" w:color="auto"/>
        <w:left w:val="none" w:sz="0" w:space="0" w:color="auto"/>
        <w:bottom w:val="none" w:sz="0" w:space="0" w:color="auto"/>
        <w:right w:val="none" w:sz="0" w:space="0" w:color="auto"/>
      </w:divBdr>
    </w:div>
    <w:div w:id="196280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6MhjXTcSCg" TargetMode="External"/><Relationship Id="rId13" Type="http://schemas.openxmlformats.org/officeDocument/2006/relationships/hyperlink" Target="https://www.school21.org.uk/sec-beautiful-work" TargetMode="External"/><Relationship Id="rId18" Type="http://schemas.openxmlformats.org/officeDocument/2006/relationships/hyperlink" Target="http://www.bie.org/project_search"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envisionprojects.org/" TargetMode="External"/><Relationship Id="rId7" Type="http://schemas.openxmlformats.org/officeDocument/2006/relationships/endnotes" Target="endnotes.xml"/><Relationship Id="rId12" Type="http://schemas.openxmlformats.org/officeDocument/2006/relationships/hyperlink" Target="http://www.xpschool.org/our-expeditions/" TargetMode="External"/><Relationship Id="rId17" Type="http://schemas.openxmlformats.org/officeDocument/2006/relationships/hyperlink" Target="https://www.school21.org.uk/sec-beautiful-work" TargetMode="External"/><Relationship Id="rId25" Type="http://schemas.openxmlformats.org/officeDocument/2006/relationships/hyperlink" Target="https://iearn.org/cc/search/groups" TargetMode="External"/><Relationship Id="rId2" Type="http://schemas.openxmlformats.org/officeDocument/2006/relationships/numbering" Target="numbering.xml"/><Relationship Id="rId16" Type="http://schemas.openxmlformats.org/officeDocument/2006/relationships/hyperlink" Target="https://www.school21.org.uk/sec-curriculum" TargetMode="External"/><Relationship Id="rId20" Type="http://schemas.openxmlformats.org/officeDocument/2006/relationships/hyperlink" Target="http://model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em.org.uk/stem-ambassadors" TargetMode="External"/><Relationship Id="rId24" Type="http://schemas.openxmlformats.org/officeDocument/2006/relationships/hyperlink" Target="http://wveis.k12.wv.us/teach21/public/project/" TargetMode="External"/><Relationship Id="rId5" Type="http://schemas.openxmlformats.org/officeDocument/2006/relationships/webSettings" Target="webSettings.xml"/><Relationship Id="rId15" Type="http://schemas.openxmlformats.org/officeDocument/2006/relationships/hyperlink" Target="http://www.xpschool.org/our-expeditions/" TargetMode="External"/><Relationship Id="rId23" Type="http://schemas.openxmlformats.org/officeDocument/2006/relationships/hyperlink" Target="http://educurious.org/solutions/project-based-courses/" TargetMode="External"/><Relationship Id="rId28" Type="http://schemas.openxmlformats.org/officeDocument/2006/relationships/fontTable" Target="fontTable.xml"/><Relationship Id="rId10" Type="http://schemas.openxmlformats.org/officeDocument/2006/relationships/hyperlink" Target="https://www.blythstemhub.org.uk/" TargetMode="External"/><Relationship Id="rId19" Type="http://schemas.openxmlformats.org/officeDocument/2006/relationships/hyperlink" Target="http://pblu.org/" TargetMode="External"/><Relationship Id="rId4" Type="http://schemas.openxmlformats.org/officeDocument/2006/relationships/settings" Target="settings.xml"/><Relationship Id="rId9" Type="http://schemas.openxmlformats.org/officeDocument/2006/relationships/hyperlink" Target="https://www.theguardian.com/environment/2019/mar/07/government-throws-its-weight-behind-offshore-wind-power-expansion" TargetMode="External"/><Relationship Id="rId14" Type="http://schemas.openxmlformats.org/officeDocument/2006/relationships/hyperlink" Target="https://curriculum.eleducation.org/sites/default/files/curriculumtools_classroomprotocols_053017.pdf" TargetMode="External"/><Relationship Id="rId22" Type="http://schemas.openxmlformats.org/officeDocument/2006/relationships/hyperlink" Target="http://www.hightechhigh.org/student-work/student-project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CF150-5D58-4CA6-8513-C76B25D34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SAINT-GOBAIN 1.8</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Beardmore</dc:creator>
  <cp:lastModifiedBy>Karen Burgess</cp:lastModifiedBy>
  <cp:revision>57</cp:revision>
  <dcterms:created xsi:type="dcterms:W3CDTF">2019-10-03T14:52:00Z</dcterms:created>
  <dcterms:modified xsi:type="dcterms:W3CDTF">2020-02-24T14:42:00Z</dcterms:modified>
</cp:coreProperties>
</file>